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E41" w:rsidRPr="00093E41" w:rsidRDefault="00093E41" w:rsidP="00093E4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 xml:space="preserve">Committee reviewed </w:t>
      </w:r>
      <w:r w:rsidRPr="00093E41">
        <w:rPr>
          <w:rFonts w:ascii="Times New Roman" w:eastAsia="Times New Roman" w:hAnsi="Times New Roman" w:cs="Times New Roman"/>
          <w:b/>
          <w:bCs/>
        </w:rPr>
        <w:t>6</w:t>
      </w:r>
      <w:r w:rsidRPr="00093E41">
        <w:rPr>
          <w:rFonts w:ascii="Times New Roman" w:eastAsia="Times New Roman" w:hAnsi="Times New Roman" w:cs="Times New Roman"/>
        </w:rPr>
        <w:t xml:space="preserve"> policies, focusing heavily on library materials policy and public records requests</w:t>
      </w:r>
    </w:p>
    <w:p w:rsidR="00093E41" w:rsidRPr="00093E41" w:rsidRDefault="00093E41" w:rsidP="00093E4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Key changes included:</w:t>
      </w:r>
    </w:p>
    <w:p w:rsidR="00093E41" w:rsidRPr="00093E41" w:rsidRDefault="00093E41" w:rsidP="00093E41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Updated public records request policy to clarify notification requirements and request processes</w:t>
      </w:r>
    </w:p>
    <w:p w:rsidR="00093E41" w:rsidRPr="00093E41" w:rsidRDefault="00093E41" w:rsidP="00093E41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Created new mature materials list framework for school libraries</w:t>
      </w:r>
    </w:p>
    <w:p w:rsidR="00093E41" w:rsidRPr="00093E41" w:rsidRDefault="00093E41" w:rsidP="00093E41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Removed COVID-19 quarantine from homebound instruction policy</w:t>
      </w:r>
    </w:p>
    <w:p w:rsidR="00093E41" w:rsidRPr="00093E41" w:rsidRDefault="00093E41" w:rsidP="00093E41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Maintained current purchasing approval thresholds after reviewing transparency options</w:t>
      </w:r>
    </w:p>
    <w:p w:rsidR="00093E41" w:rsidRPr="00093E41" w:rsidRDefault="00093E41" w:rsidP="00093E4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  <w:b/>
          <w:bCs/>
        </w:rPr>
        <w:t>11</w:t>
      </w:r>
      <w:r w:rsidRPr="00093E41">
        <w:rPr>
          <w:rFonts w:ascii="Times New Roman" w:eastAsia="Times New Roman" w:hAnsi="Times New Roman" w:cs="Times New Roman"/>
        </w:rPr>
        <w:t xml:space="preserve"> of </w:t>
      </w:r>
      <w:r w:rsidRPr="00093E41">
        <w:rPr>
          <w:rFonts w:ascii="Times New Roman" w:eastAsia="Times New Roman" w:hAnsi="Times New Roman" w:cs="Times New Roman"/>
          <w:b/>
          <w:bCs/>
        </w:rPr>
        <w:t>12</w:t>
      </w:r>
      <w:r w:rsidRPr="00093E41">
        <w:rPr>
          <w:rFonts w:ascii="Times New Roman" w:eastAsia="Times New Roman" w:hAnsi="Times New Roman" w:cs="Times New Roman"/>
        </w:rPr>
        <w:t xml:space="preserve"> committee members present for policy review</w:t>
      </w:r>
    </w:p>
    <w:p w:rsidR="00093E41" w:rsidRPr="00093E41" w:rsidRDefault="00093E41" w:rsidP="00093E4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93E41">
        <w:rPr>
          <w:rFonts w:ascii="Times New Roman" w:eastAsia="Times New Roman" w:hAnsi="Times New Roman" w:cs="Times New Roman"/>
          <w:b/>
          <w:bCs/>
        </w:rPr>
        <w:t>Public Records Request Policy Changes</w:t>
      </w:r>
    </w:p>
    <w:p w:rsidR="00093E41" w:rsidRPr="00093E41" w:rsidRDefault="00093E41" w:rsidP="00093E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Updated request process clarification:</w:t>
      </w:r>
    </w:p>
    <w:p w:rsidR="00093E41" w:rsidRPr="00093E41" w:rsidRDefault="00093E41" w:rsidP="00093E4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Requests for inspection can be made orally</w:t>
      </w:r>
    </w:p>
    <w:p w:rsidR="00093E41" w:rsidRPr="00093E41" w:rsidRDefault="00093E41" w:rsidP="00093E4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Requests for copies must be in written form</w:t>
      </w:r>
    </w:p>
    <w:p w:rsidR="00093E41" w:rsidRPr="00093E41" w:rsidRDefault="00093E41" w:rsidP="00093E4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Combined form created for inspection/duplication requests</w:t>
      </w:r>
    </w:p>
    <w:p w:rsidR="00093E41" w:rsidRPr="00093E41" w:rsidRDefault="00093E41" w:rsidP="00093E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Dana reported IT approved new public records request portal vendor for compatibility</w:t>
      </w:r>
    </w:p>
    <w:p w:rsidR="00093E41" w:rsidRPr="00093E41" w:rsidRDefault="00093E41" w:rsidP="00093E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Committee agreed to change "emails" to "written communications" throughout policy for consistency</w:t>
      </w:r>
    </w:p>
    <w:p w:rsidR="00093E41" w:rsidRPr="00093E41" w:rsidRDefault="00093E41" w:rsidP="00093E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 xml:space="preserve">Board members will receive </w:t>
      </w:r>
      <w:r w:rsidRPr="00093E41">
        <w:rPr>
          <w:rFonts w:ascii="Times New Roman" w:eastAsia="Times New Roman" w:hAnsi="Times New Roman" w:cs="Times New Roman"/>
          <w:b/>
          <w:bCs/>
        </w:rPr>
        <w:t>3-day</w:t>
      </w:r>
      <w:r w:rsidRPr="00093E41">
        <w:rPr>
          <w:rFonts w:ascii="Times New Roman" w:eastAsia="Times New Roman" w:hAnsi="Times New Roman" w:cs="Times New Roman"/>
        </w:rPr>
        <w:t xml:space="preserve"> notice when their records are requested</w:t>
      </w:r>
    </w:p>
    <w:p w:rsidR="00093E41" w:rsidRPr="00093E41" w:rsidRDefault="00093E41" w:rsidP="00093E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Policy will move to work session for second reading with agreed changes</w:t>
      </w:r>
    </w:p>
    <w:p w:rsidR="00093E41" w:rsidRPr="00093E41" w:rsidRDefault="00093E41" w:rsidP="00093E4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93E41">
        <w:rPr>
          <w:rFonts w:ascii="Times New Roman" w:eastAsia="Times New Roman" w:hAnsi="Times New Roman" w:cs="Times New Roman"/>
          <w:b/>
          <w:bCs/>
        </w:rPr>
        <w:t>Interscholastic Athletics Policy Review</w:t>
      </w:r>
    </w:p>
    <w:p w:rsidR="00093E41" w:rsidRPr="00093E41" w:rsidRDefault="00093E41" w:rsidP="00093E4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No changes made since previous review</w:t>
      </w:r>
    </w:p>
    <w:p w:rsidR="00093E41" w:rsidRPr="00093E41" w:rsidRDefault="00093E41" w:rsidP="00093E4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Committee confirmed current practices align with policy requirements</w:t>
      </w:r>
    </w:p>
    <w:p w:rsidR="00093E41" w:rsidRPr="00093E41" w:rsidRDefault="00093E41" w:rsidP="00093E4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Policy will move forward to work session for second reading</w:t>
      </w:r>
    </w:p>
    <w:p w:rsidR="00093E41" w:rsidRPr="00093E41" w:rsidRDefault="00093E41" w:rsidP="00093E4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93E41">
        <w:rPr>
          <w:rFonts w:ascii="Times New Roman" w:eastAsia="Times New Roman" w:hAnsi="Times New Roman" w:cs="Times New Roman"/>
          <w:b/>
          <w:bCs/>
        </w:rPr>
        <w:t>Criminal Background Check Policy Updates</w:t>
      </w:r>
    </w:p>
    <w:p w:rsidR="00093E41" w:rsidRPr="00093E41" w:rsidRDefault="00093E41" w:rsidP="00093E4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Updated to align with Tennessee's acceptance into federal Rap Back program</w:t>
      </w:r>
    </w:p>
    <w:p w:rsidR="00093E41" w:rsidRPr="00093E41" w:rsidRDefault="00093E41" w:rsidP="00093E4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Discussion of club sports background check requirements:</w:t>
      </w:r>
    </w:p>
    <w:p w:rsidR="00093E41" w:rsidRPr="00093E41" w:rsidRDefault="00093E41" w:rsidP="00093E41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Bobby clarified state law provides some oversight requiring background checks</w:t>
      </w:r>
    </w:p>
    <w:p w:rsidR="00093E41" w:rsidRPr="00093E41" w:rsidRDefault="00093E41" w:rsidP="00093E41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Jason noted WCS can only control background checks for activities using school facilities</w:t>
      </w:r>
    </w:p>
    <w:p w:rsidR="00093E41" w:rsidRPr="00093E41" w:rsidRDefault="00093E41" w:rsidP="00093E4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No changes made to policy language</w:t>
      </w:r>
    </w:p>
    <w:p w:rsidR="00093E41" w:rsidRPr="00093E41" w:rsidRDefault="00093E41" w:rsidP="00093E4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Will move forward to work session</w:t>
      </w:r>
    </w:p>
    <w:p w:rsidR="00093E41" w:rsidRPr="00093E41" w:rsidRDefault="00093E41" w:rsidP="00093E4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93E41">
        <w:rPr>
          <w:rFonts w:ascii="Times New Roman" w:eastAsia="Times New Roman" w:hAnsi="Times New Roman" w:cs="Times New Roman"/>
          <w:b/>
          <w:bCs/>
        </w:rPr>
        <w:t>Purchasing Policy and Financial Transparency</w:t>
      </w:r>
    </w:p>
    <w:p w:rsidR="00093E41" w:rsidRPr="00093E41" w:rsidRDefault="00093E41" w:rsidP="00093E4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 xml:space="preserve">Committee discussed proposal for board approval of purchases over </w:t>
      </w:r>
      <w:r w:rsidRPr="00093E41">
        <w:rPr>
          <w:rFonts w:ascii="Times New Roman" w:eastAsia="Times New Roman" w:hAnsi="Times New Roman" w:cs="Times New Roman"/>
          <w:b/>
          <w:bCs/>
        </w:rPr>
        <w:t>$50,000</w:t>
      </w:r>
    </w:p>
    <w:p w:rsidR="00093E41" w:rsidRPr="00093E41" w:rsidRDefault="00093E41" w:rsidP="00093E4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Rachel highlighted existing transparency measures:</w:t>
      </w:r>
    </w:p>
    <w:p w:rsidR="00093E41" w:rsidRPr="00093E41" w:rsidRDefault="00093E41" w:rsidP="00093E41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Open Finance portal shows all vendor payments</w:t>
      </w:r>
    </w:p>
    <w:p w:rsidR="00093E41" w:rsidRPr="00093E41" w:rsidRDefault="00093E41" w:rsidP="00093E41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Monthly purchasing reports available</w:t>
      </w:r>
    </w:p>
    <w:p w:rsidR="00093E41" w:rsidRPr="00093E41" w:rsidRDefault="00093E41" w:rsidP="00093E41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Open projects listed on website under Budget/Finance</w:t>
      </w:r>
    </w:p>
    <w:p w:rsidR="00093E41" w:rsidRPr="00093E41" w:rsidRDefault="00093E41" w:rsidP="00093E4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lastRenderedPageBreak/>
        <w:t>Committee decided against adding approval requirement to avoid delays</w:t>
      </w:r>
    </w:p>
    <w:p w:rsidR="00093E41" w:rsidRPr="00093E41" w:rsidRDefault="00093E41" w:rsidP="00093E4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Will focus on improving communication of existing financial transparency tools</w:t>
      </w:r>
    </w:p>
    <w:p w:rsidR="00093E41" w:rsidRPr="00093E41" w:rsidRDefault="00093E41" w:rsidP="00093E4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93E41">
        <w:rPr>
          <w:rFonts w:ascii="Times New Roman" w:eastAsia="Times New Roman" w:hAnsi="Times New Roman" w:cs="Times New Roman"/>
          <w:b/>
          <w:bCs/>
        </w:rPr>
        <w:t>Library Materials Policy</w:t>
      </w:r>
    </w:p>
    <w:p w:rsidR="00093E41" w:rsidRPr="00093E41" w:rsidRDefault="00093E41" w:rsidP="00093E4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Created new mature materials list framework:</w:t>
      </w:r>
    </w:p>
    <w:p w:rsidR="00093E41" w:rsidRPr="00093E41" w:rsidRDefault="00093E41" w:rsidP="00093E41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Library leads confirmed capacity to implement</w:t>
      </w:r>
    </w:p>
    <w:p w:rsidR="00093E41" w:rsidRPr="00093E41" w:rsidRDefault="00093E41" w:rsidP="00093E41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Middle schools already using similar young adult designation system</w:t>
      </w:r>
    </w:p>
    <w:p w:rsidR="00093E41" w:rsidRPr="00093E41" w:rsidRDefault="00093E41" w:rsidP="00093E41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Will be maintained at individual school level</w:t>
      </w:r>
    </w:p>
    <w:p w:rsidR="00093E41" w:rsidRPr="00093E41" w:rsidRDefault="00093E41" w:rsidP="00093E4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Policy reorganized to prioritize state law requirements before First Amendment considerations</w:t>
      </w:r>
    </w:p>
    <w:p w:rsidR="00093E41" w:rsidRPr="00093E41" w:rsidRDefault="00093E41" w:rsidP="00093E4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Committee agreed on "mature materials list" terminology for consistency across all grade levels</w:t>
      </w:r>
    </w:p>
    <w:p w:rsidR="00093E41" w:rsidRPr="00093E41" w:rsidRDefault="00093E41" w:rsidP="00093E4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Implementation approach:</w:t>
      </w:r>
    </w:p>
    <w:p w:rsidR="00093E41" w:rsidRPr="00093E41" w:rsidRDefault="00093E41" w:rsidP="00093E41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Lists will be published on school library websites</w:t>
      </w:r>
    </w:p>
    <w:p w:rsidR="00093E41" w:rsidRPr="00093E41" w:rsidRDefault="00093E41" w:rsidP="00093E41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Parents can opt out of mature content access</w:t>
      </w:r>
    </w:p>
    <w:p w:rsidR="00093E41" w:rsidRPr="00093E41" w:rsidRDefault="00093E41" w:rsidP="00093E41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E41">
        <w:rPr>
          <w:rFonts w:ascii="Times New Roman" w:eastAsia="Times New Roman" w:hAnsi="Times New Roman" w:cs="Times New Roman"/>
        </w:rPr>
        <w:t>Process will be ongoing and evolve over time</w:t>
      </w:r>
    </w:p>
    <w:p w:rsidR="00AA7D8C" w:rsidRDefault="00795A7A">
      <w:bookmarkStart w:id="0" w:name="_GoBack"/>
      <w:bookmarkEnd w:id="0"/>
    </w:p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943"/>
    <w:multiLevelType w:val="multilevel"/>
    <w:tmpl w:val="4912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70710"/>
    <w:multiLevelType w:val="multilevel"/>
    <w:tmpl w:val="2A5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953ED"/>
    <w:multiLevelType w:val="multilevel"/>
    <w:tmpl w:val="FAA2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83DEB"/>
    <w:multiLevelType w:val="multilevel"/>
    <w:tmpl w:val="2396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610EB"/>
    <w:multiLevelType w:val="multilevel"/>
    <w:tmpl w:val="573C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900E01"/>
    <w:multiLevelType w:val="multilevel"/>
    <w:tmpl w:val="BE88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41"/>
    <w:rsid w:val="0003192B"/>
    <w:rsid w:val="00093E41"/>
    <w:rsid w:val="000A7DC2"/>
    <w:rsid w:val="000B3134"/>
    <w:rsid w:val="0013374A"/>
    <w:rsid w:val="00140ACD"/>
    <w:rsid w:val="001D5B4A"/>
    <w:rsid w:val="001E246D"/>
    <w:rsid w:val="00222BDE"/>
    <w:rsid w:val="00233706"/>
    <w:rsid w:val="00272100"/>
    <w:rsid w:val="002E708F"/>
    <w:rsid w:val="00324361"/>
    <w:rsid w:val="0035064B"/>
    <w:rsid w:val="00350B7B"/>
    <w:rsid w:val="003D2488"/>
    <w:rsid w:val="003E7090"/>
    <w:rsid w:val="00407385"/>
    <w:rsid w:val="00456EB4"/>
    <w:rsid w:val="00484FF2"/>
    <w:rsid w:val="004F52B8"/>
    <w:rsid w:val="00510551"/>
    <w:rsid w:val="00522477"/>
    <w:rsid w:val="00577E78"/>
    <w:rsid w:val="00597AC0"/>
    <w:rsid w:val="00633315"/>
    <w:rsid w:val="00661ED9"/>
    <w:rsid w:val="006648BC"/>
    <w:rsid w:val="006F1A7B"/>
    <w:rsid w:val="007909AD"/>
    <w:rsid w:val="00795A7A"/>
    <w:rsid w:val="007B7B15"/>
    <w:rsid w:val="00811C02"/>
    <w:rsid w:val="00845A7F"/>
    <w:rsid w:val="008808B6"/>
    <w:rsid w:val="008C4CAC"/>
    <w:rsid w:val="008D1C62"/>
    <w:rsid w:val="008E79EF"/>
    <w:rsid w:val="0093244E"/>
    <w:rsid w:val="00956FED"/>
    <w:rsid w:val="00996B13"/>
    <w:rsid w:val="009D087D"/>
    <w:rsid w:val="00A05673"/>
    <w:rsid w:val="00A069F6"/>
    <w:rsid w:val="00A2660B"/>
    <w:rsid w:val="00A54B7A"/>
    <w:rsid w:val="00A77911"/>
    <w:rsid w:val="00A91B2E"/>
    <w:rsid w:val="00AB7A0C"/>
    <w:rsid w:val="00B05836"/>
    <w:rsid w:val="00B67000"/>
    <w:rsid w:val="00BC4E47"/>
    <w:rsid w:val="00BD3C03"/>
    <w:rsid w:val="00C36CF0"/>
    <w:rsid w:val="00C37C2A"/>
    <w:rsid w:val="00C7286A"/>
    <w:rsid w:val="00C950A9"/>
    <w:rsid w:val="00C95CB4"/>
    <w:rsid w:val="00CC4D7B"/>
    <w:rsid w:val="00CD7B17"/>
    <w:rsid w:val="00D12C03"/>
    <w:rsid w:val="00D173B8"/>
    <w:rsid w:val="00D61A20"/>
    <w:rsid w:val="00DB132C"/>
    <w:rsid w:val="00DC5E1C"/>
    <w:rsid w:val="00E407A4"/>
    <w:rsid w:val="00EA0903"/>
    <w:rsid w:val="00EC2C2C"/>
    <w:rsid w:val="00F05CE6"/>
    <w:rsid w:val="00F06787"/>
    <w:rsid w:val="00F12982"/>
    <w:rsid w:val="00F231D4"/>
    <w:rsid w:val="00F34704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8F6F1"/>
  <w14:defaultImageDpi w14:val="32767"/>
  <w15:chartTrackingRefBased/>
  <w15:docId w15:val="{1D8A2A86-2F24-E04A-83C4-CE77A46E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93E4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93E41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093E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93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2025-03-08T02:35:00Z</dcterms:created>
  <dcterms:modified xsi:type="dcterms:W3CDTF">2025-03-08T02:35:00Z</dcterms:modified>
</cp:coreProperties>
</file>