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AAE" w:rsidRPr="00E87AAE" w:rsidRDefault="00E87AAE" w:rsidP="00E87AA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 xml:space="preserve">Budget shows </w:t>
      </w:r>
      <w:r w:rsidRPr="00E87AAE">
        <w:rPr>
          <w:rFonts w:ascii="Times New Roman" w:eastAsia="Times New Roman" w:hAnsi="Times New Roman" w:cs="Times New Roman"/>
          <w:b/>
          <w:bCs/>
        </w:rPr>
        <w:t>$15.1 million</w:t>
      </w:r>
      <w:r w:rsidRPr="00E87AAE">
        <w:rPr>
          <w:rFonts w:ascii="Times New Roman" w:eastAsia="Times New Roman" w:hAnsi="Times New Roman" w:cs="Times New Roman"/>
        </w:rPr>
        <w:t xml:space="preserve"> gap for 2025-26, down from </w:t>
      </w:r>
      <w:r w:rsidRPr="00E87AAE">
        <w:rPr>
          <w:rFonts w:ascii="Times New Roman" w:eastAsia="Times New Roman" w:hAnsi="Times New Roman" w:cs="Times New Roman"/>
          <w:b/>
          <w:bCs/>
        </w:rPr>
        <w:t>$25 million</w:t>
      </w:r>
      <w:r w:rsidRPr="00E87AAE">
        <w:rPr>
          <w:rFonts w:ascii="Times New Roman" w:eastAsia="Times New Roman" w:hAnsi="Times New Roman" w:cs="Times New Roman"/>
        </w:rPr>
        <w:t xml:space="preserve"> gap in prior year</w:t>
      </w:r>
    </w:p>
    <w:p w:rsidR="00E87AAE" w:rsidRPr="00E87AAE" w:rsidRDefault="00E87AAE" w:rsidP="00E87AA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 xml:space="preserve">District proposed </w:t>
      </w:r>
      <w:r w:rsidRPr="00E87AAE">
        <w:rPr>
          <w:rFonts w:ascii="Times New Roman" w:eastAsia="Times New Roman" w:hAnsi="Times New Roman" w:cs="Times New Roman"/>
          <w:b/>
          <w:bCs/>
        </w:rPr>
        <w:t>34.6</w:t>
      </w:r>
      <w:r w:rsidRPr="00E87AAE">
        <w:rPr>
          <w:rFonts w:ascii="Times New Roman" w:eastAsia="Times New Roman" w:hAnsi="Times New Roman" w:cs="Times New Roman"/>
        </w:rPr>
        <w:t xml:space="preserve"> fewer positions for 2025-26 compared to current year</w:t>
      </w:r>
    </w:p>
    <w:p w:rsidR="00E87AAE" w:rsidRPr="00E87AAE" w:rsidRDefault="00E87AAE" w:rsidP="00E87AA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Operating budget proposed lower than current year, with pay raises driving budget gap</w:t>
      </w:r>
    </w:p>
    <w:p w:rsidR="00E87AAE" w:rsidRPr="00E87AAE" w:rsidRDefault="00E87AAE" w:rsidP="00E87AA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Science textbook adoption committee recommended specific materials for K-12, with board debating timing of approval</w:t>
      </w:r>
    </w:p>
    <w:p w:rsidR="00E87AAE" w:rsidRPr="00E87AAE" w:rsidRDefault="00E87AAE" w:rsidP="00E87AA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District transitioning curriculum fees to donation model for 2025-26</w:t>
      </w:r>
    </w:p>
    <w:p w:rsidR="00E87AAE" w:rsidRPr="00E87AAE" w:rsidRDefault="00E87AAE" w:rsidP="00E87AA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E87AAE">
        <w:rPr>
          <w:rFonts w:ascii="Times New Roman" w:eastAsia="Times New Roman" w:hAnsi="Times New Roman" w:cs="Times New Roman"/>
          <w:b/>
          <w:bCs/>
        </w:rPr>
        <w:t>Budget overview and staffing changes</w:t>
      </w:r>
    </w:p>
    <w:p w:rsidR="00E87AAE" w:rsidRPr="00E87AAE" w:rsidRDefault="00E87AAE" w:rsidP="00E87A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 xml:space="preserve">Total proposed budget of </w:t>
      </w:r>
      <w:r w:rsidRPr="00E87AAE">
        <w:rPr>
          <w:rFonts w:ascii="Times New Roman" w:eastAsia="Times New Roman" w:hAnsi="Times New Roman" w:cs="Times New Roman"/>
          <w:b/>
          <w:bCs/>
        </w:rPr>
        <w:t>$564,397,797</w:t>
      </w:r>
      <w:r w:rsidRPr="00E87AAE">
        <w:rPr>
          <w:rFonts w:ascii="Times New Roman" w:eastAsia="Times New Roman" w:hAnsi="Times New Roman" w:cs="Times New Roman"/>
        </w:rPr>
        <w:t xml:space="preserve"> for 2025-26</w:t>
      </w:r>
    </w:p>
    <w:p w:rsidR="00E87AAE" w:rsidRPr="00E87AAE" w:rsidRDefault="00E87AAE" w:rsidP="00E87A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 xml:space="preserve">Personnel costs represent </w:t>
      </w:r>
      <w:r w:rsidRPr="00E87AAE">
        <w:rPr>
          <w:rFonts w:ascii="Times New Roman" w:eastAsia="Times New Roman" w:hAnsi="Times New Roman" w:cs="Times New Roman"/>
          <w:b/>
          <w:bCs/>
        </w:rPr>
        <w:t>86%</w:t>
      </w:r>
      <w:r w:rsidRPr="00E87AAE">
        <w:rPr>
          <w:rFonts w:ascii="Times New Roman" w:eastAsia="Times New Roman" w:hAnsi="Times New Roman" w:cs="Times New Roman"/>
        </w:rPr>
        <w:t xml:space="preserve"> of total budget</w:t>
      </w:r>
    </w:p>
    <w:p w:rsidR="00E87AAE" w:rsidRPr="00E87AAE" w:rsidRDefault="00E87AAE" w:rsidP="00E87A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 xml:space="preserve">District reducing </w:t>
      </w:r>
      <w:r w:rsidRPr="00E87AAE">
        <w:rPr>
          <w:rFonts w:ascii="Times New Roman" w:eastAsia="Times New Roman" w:hAnsi="Times New Roman" w:cs="Times New Roman"/>
          <w:b/>
          <w:bCs/>
        </w:rPr>
        <w:t>34.6</w:t>
      </w:r>
      <w:r w:rsidRPr="00E87AAE">
        <w:rPr>
          <w:rFonts w:ascii="Times New Roman" w:eastAsia="Times New Roman" w:hAnsi="Times New Roman" w:cs="Times New Roman"/>
        </w:rPr>
        <w:t xml:space="preserve"> positions through:</w:t>
      </w:r>
    </w:p>
    <w:p w:rsidR="00E87AAE" w:rsidRPr="00E87AAE" w:rsidRDefault="00E87AAE" w:rsidP="00E87AA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 xml:space="preserve">Reduction of </w:t>
      </w:r>
      <w:r w:rsidRPr="00E87AAE">
        <w:rPr>
          <w:rFonts w:ascii="Times New Roman" w:eastAsia="Times New Roman" w:hAnsi="Times New Roman" w:cs="Times New Roman"/>
          <w:b/>
          <w:bCs/>
        </w:rPr>
        <w:t>32</w:t>
      </w:r>
      <w:r w:rsidRPr="00E87AAE">
        <w:rPr>
          <w:rFonts w:ascii="Times New Roman" w:eastAsia="Times New Roman" w:hAnsi="Times New Roman" w:cs="Times New Roman"/>
        </w:rPr>
        <w:t xml:space="preserve"> teaching positions based on enrollment/staffing standards</w:t>
      </w:r>
    </w:p>
    <w:p w:rsidR="00E87AAE" w:rsidRPr="00E87AAE" w:rsidRDefault="00E87AAE" w:rsidP="00E87AA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Net impact of other position additions and reductions</w:t>
      </w:r>
    </w:p>
    <w:p w:rsidR="00E87AAE" w:rsidRPr="00E87AAE" w:rsidRDefault="00E87AAE" w:rsidP="00E87A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 xml:space="preserve">Added </w:t>
      </w:r>
      <w:r w:rsidRPr="00E87AAE">
        <w:rPr>
          <w:rFonts w:ascii="Times New Roman" w:eastAsia="Times New Roman" w:hAnsi="Times New Roman" w:cs="Times New Roman"/>
          <w:b/>
          <w:bCs/>
        </w:rPr>
        <w:t>1</w:t>
      </w:r>
      <w:r w:rsidRPr="00E87AAE">
        <w:rPr>
          <w:rFonts w:ascii="Times New Roman" w:eastAsia="Times New Roman" w:hAnsi="Times New Roman" w:cs="Times New Roman"/>
        </w:rPr>
        <w:t xml:space="preserve"> new specialist position for Innovation Hub program</w:t>
      </w:r>
    </w:p>
    <w:p w:rsidR="00E87AAE" w:rsidRPr="00E87AAE" w:rsidRDefault="00E87AAE" w:rsidP="00E87A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 xml:space="preserve">Projected K-12 enrollment of </w:t>
      </w:r>
      <w:r w:rsidRPr="00E87AAE">
        <w:rPr>
          <w:rFonts w:ascii="Times New Roman" w:eastAsia="Times New Roman" w:hAnsi="Times New Roman" w:cs="Times New Roman"/>
          <w:b/>
          <w:bCs/>
        </w:rPr>
        <w:t>40,924</w:t>
      </w:r>
      <w:r w:rsidRPr="00E87AAE">
        <w:rPr>
          <w:rFonts w:ascii="Times New Roman" w:eastAsia="Times New Roman" w:hAnsi="Times New Roman" w:cs="Times New Roman"/>
        </w:rPr>
        <w:t xml:space="preserve"> students, down </w:t>
      </w:r>
      <w:r w:rsidRPr="00E87AAE">
        <w:rPr>
          <w:rFonts w:ascii="Times New Roman" w:eastAsia="Times New Roman" w:hAnsi="Times New Roman" w:cs="Times New Roman"/>
          <w:b/>
          <w:bCs/>
        </w:rPr>
        <w:t>0.44%</w:t>
      </w:r>
      <w:r w:rsidRPr="00E87AAE">
        <w:rPr>
          <w:rFonts w:ascii="Times New Roman" w:eastAsia="Times New Roman" w:hAnsi="Times New Roman" w:cs="Times New Roman"/>
        </w:rPr>
        <w:t xml:space="preserve"> from current year</w:t>
      </w:r>
    </w:p>
    <w:p w:rsidR="00E87AAE" w:rsidRPr="00E87AAE" w:rsidRDefault="00E87AAE" w:rsidP="00E87AA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 xml:space="preserve">Medical benefits cost approximately </w:t>
      </w:r>
      <w:r w:rsidRPr="00E87AAE">
        <w:rPr>
          <w:rFonts w:ascii="Times New Roman" w:eastAsia="Times New Roman" w:hAnsi="Times New Roman" w:cs="Times New Roman"/>
          <w:b/>
          <w:bCs/>
        </w:rPr>
        <w:t>$70 million</w:t>
      </w:r>
      <w:r w:rsidRPr="00E87AAE">
        <w:rPr>
          <w:rFonts w:ascii="Times New Roman" w:eastAsia="Times New Roman" w:hAnsi="Times New Roman" w:cs="Times New Roman"/>
        </w:rPr>
        <w:t xml:space="preserve"> annually</w:t>
      </w:r>
    </w:p>
    <w:p w:rsidR="00E87AAE" w:rsidRPr="00E87AAE" w:rsidRDefault="00E87AAE" w:rsidP="00E87AAE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 xml:space="preserve">Cost per full-time employee is </w:t>
      </w:r>
      <w:r w:rsidRPr="00E87AAE">
        <w:rPr>
          <w:rFonts w:ascii="Times New Roman" w:eastAsia="Times New Roman" w:hAnsi="Times New Roman" w:cs="Times New Roman"/>
          <w:b/>
          <w:bCs/>
        </w:rPr>
        <w:t>$13,052</w:t>
      </w:r>
      <w:r w:rsidRPr="00E87AAE">
        <w:rPr>
          <w:rFonts w:ascii="Times New Roman" w:eastAsia="Times New Roman" w:hAnsi="Times New Roman" w:cs="Times New Roman"/>
        </w:rPr>
        <w:t xml:space="preserve"> (</w:t>
      </w:r>
      <w:r w:rsidRPr="00E87AAE">
        <w:rPr>
          <w:rFonts w:ascii="Times New Roman" w:eastAsia="Times New Roman" w:hAnsi="Times New Roman" w:cs="Times New Roman"/>
          <w:b/>
          <w:bCs/>
        </w:rPr>
        <w:t>$12,500</w:t>
      </w:r>
      <w:r w:rsidRPr="00E87AAE">
        <w:rPr>
          <w:rFonts w:ascii="Times New Roman" w:eastAsia="Times New Roman" w:hAnsi="Times New Roman" w:cs="Times New Roman"/>
        </w:rPr>
        <w:t xml:space="preserve"> medical, </w:t>
      </w:r>
      <w:r w:rsidRPr="00E87AAE">
        <w:rPr>
          <w:rFonts w:ascii="Times New Roman" w:eastAsia="Times New Roman" w:hAnsi="Times New Roman" w:cs="Times New Roman"/>
          <w:b/>
          <w:bCs/>
        </w:rPr>
        <w:t>$500</w:t>
      </w:r>
      <w:r w:rsidRPr="00E87AAE">
        <w:rPr>
          <w:rFonts w:ascii="Times New Roman" w:eastAsia="Times New Roman" w:hAnsi="Times New Roman" w:cs="Times New Roman"/>
        </w:rPr>
        <w:t xml:space="preserve"> dental, </w:t>
      </w:r>
      <w:r w:rsidRPr="00E87AAE">
        <w:rPr>
          <w:rFonts w:ascii="Times New Roman" w:eastAsia="Times New Roman" w:hAnsi="Times New Roman" w:cs="Times New Roman"/>
          <w:b/>
          <w:bCs/>
        </w:rPr>
        <w:t>$52</w:t>
      </w:r>
      <w:r w:rsidRPr="00E87AAE">
        <w:rPr>
          <w:rFonts w:ascii="Times New Roman" w:eastAsia="Times New Roman" w:hAnsi="Times New Roman" w:cs="Times New Roman"/>
        </w:rPr>
        <w:t xml:space="preserve"> life)</w:t>
      </w:r>
    </w:p>
    <w:p w:rsidR="00E87AAE" w:rsidRPr="00E87AAE" w:rsidRDefault="00E87AAE" w:rsidP="00E87AA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E87AAE">
        <w:rPr>
          <w:rFonts w:ascii="Times New Roman" w:eastAsia="Times New Roman" w:hAnsi="Times New Roman" w:cs="Times New Roman"/>
          <w:b/>
          <w:bCs/>
        </w:rPr>
        <w:t>Role and value of instructional coaches and curriculum specialists</w:t>
      </w:r>
    </w:p>
    <w:p w:rsidR="00E87AAE" w:rsidRPr="00E87AAE" w:rsidRDefault="00E87AAE" w:rsidP="00E87AA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 xml:space="preserve">District maintains </w:t>
      </w:r>
      <w:r w:rsidRPr="00E87AAE">
        <w:rPr>
          <w:rFonts w:ascii="Times New Roman" w:eastAsia="Times New Roman" w:hAnsi="Times New Roman" w:cs="Times New Roman"/>
          <w:b/>
          <w:bCs/>
        </w:rPr>
        <w:t>101.5</w:t>
      </w:r>
      <w:r w:rsidRPr="00E87AAE">
        <w:rPr>
          <w:rFonts w:ascii="Times New Roman" w:eastAsia="Times New Roman" w:hAnsi="Times New Roman" w:cs="Times New Roman"/>
        </w:rPr>
        <w:t xml:space="preserve"> instructional coach positions</w:t>
      </w:r>
    </w:p>
    <w:p w:rsidR="00E87AAE" w:rsidRPr="00E87AAE" w:rsidRDefault="00E87AAE" w:rsidP="00E87AA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Coaches provide:</w:t>
      </w:r>
    </w:p>
    <w:p w:rsidR="00E87AAE" w:rsidRPr="00E87AAE" w:rsidRDefault="00E87AAE" w:rsidP="00E87AA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Direct support to new and experienced teachers</w:t>
      </w:r>
    </w:p>
    <w:p w:rsidR="00E87AAE" w:rsidRPr="00E87AAE" w:rsidRDefault="00E87AAE" w:rsidP="00E87AA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Professional development and modeling of lessons</w:t>
      </w:r>
    </w:p>
    <w:p w:rsidR="00E87AAE" w:rsidRPr="00E87AAE" w:rsidRDefault="00E87AAE" w:rsidP="00E87AA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Support for consistent instruction across schools</w:t>
      </w:r>
    </w:p>
    <w:p w:rsidR="00E87AAE" w:rsidRPr="00E87AAE" w:rsidRDefault="00E87AAE" w:rsidP="00E87AA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Curriculum specialists:</w:t>
      </w:r>
    </w:p>
    <w:p w:rsidR="00E87AAE" w:rsidRPr="00E87AAE" w:rsidRDefault="00E87AAE" w:rsidP="00E87AA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Lead district-wide professional development</w:t>
      </w:r>
    </w:p>
    <w:p w:rsidR="00E87AAE" w:rsidRPr="00E87AAE" w:rsidRDefault="00E87AAE" w:rsidP="00E87AA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Support implementation of state standards</w:t>
      </w:r>
    </w:p>
    <w:p w:rsidR="00E87AAE" w:rsidRPr="00E87AAE" w:rsidRDefault="00E87AAE" w:rsidP="00E87AA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Guide textbook adoption processes</w:t>
      </w:r>
    </w:p>
    <w:p w:rsidR="00E87AAE" w:rsidRPr="00E87AAE" w:rsidRDefault="00E87AAE" w:rsidP="00E87AA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Board discussed potential review of coaching model structure and impact</w:t>
      </w:r>
    </w:p>
    <w:p w:rsidR="00E87AAE" w:rsidRPr="00E87AAE" w:rsidRDefault="00E87AAE" w:rsidP="00E87AA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E87AAE">
        <w:rPr>
          <w:rFonts w:ascii="Times New Roman" w:eastAsia="Times New Roman" w:hAnsi="Times New Roman" w:cs="Times New Roman"/>
          <w:b/>
          <w:bCs/>
        </w:rPr>
        <w:t>Chromebook purchases and device usage</w:t>
      </w:r>
    </w:p>
    <w:p w:rsidR="00E87AAE" w:rsidRPr="00E87AAE" w:rsidRDefault="00E87AAE" w:rsidP="00E87AA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 xml:space="preserve">Reduced Chromebook purchase plan from </w:t>
      </w:r>
      <w:r w:rsidRPr="00E87AAE">
        <w:rPr>
          <w:rFonts w:ascii="Times New Roman" w:eastAsia="Times New Roman" w:hAnsi="Times New Roman" w:cs="Times New Roman"/>
          <w:b/>
          <w:bCs/>
        </w:rPr>
        <w:t>$6.4 million</w:t>
      </w:r>
      <w:r w:rsidRPr="00E87AAE">
        <w:rPr>
          <w:rFonts w:ascii="Times New Roman" w:eastAsia="Times New Roman" w:hAnsi="Times New Roman" w:cs="Times New Roman"/>
        </w:rPr>
        <w:t xml:space="preserve"> to </w:t>
      </w:r>
      <w:r w:rsidRPr="00E87AAE">
        <w:rPr>
          <w:rFonts w:ascii="Times New Roman" w:eastAsia="Times New Roman" w:hAnsi="Times New Roman" w:cs="Times New Roman"/>
          <w:b/>
          <w:bCs/>
        </w:rPr>
        <w:t>$5.2 million</w:t>
      </w:r>
    </w:p>
    <w:p w:rsidR="00E87AAE" w:rsidRPr="00E87AAE" w:rsidRDefault="00E87AAE" w:rsidP="00E87AA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District decided against new devices for K-2 grades based on usage data:</w:t>
      </w:r>
    </w:p>
    <w:p w:rsidR="00E87AAE" w:rsidRPr="00E87AAE" w:rsidRDefault="00E87AAE" w:rsidP="00E87AAE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 xml:space="preserve">K-2 students average </w:t>
      </w:r>
      <w:r w:rsidRPr="00E87AAE">
        <w:rPr>
          <w:rFonts w:ascii="Times New Roman" w:eastAsia="Times New Roman" w:hAnsi="Times New Roman" w:cs="Times New Roman"/>
          <w:b/>
          <w:bCs/>
        </w:rPr>
        <w:t>25-30</w:t>
      </w:r>
      <w:r w:rsidRPr="00E87AAE">
        <w:rPr>
          <w:rFonts w:ascii="Times New Roman" w:eastAsia="Times New Roman" w:hAnsi="Times New Roman" w:cs="Times New Roman"/>
        </w:rPr>
        <w:t xml:space="preserve"> minutes daily device use</w:t>
      </w:r>
    </w:p>
    <w:p w:rsidR="00E87AAE" w:rsidRPr="00E87AAE" w:rsidRDefault="00E87AAE" w:rsidP="00E87AAE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Will reuse existing devices for K-2</w:t>
      </w:r>
    </w:p>
    <w:p w:rsidR="00E87AAE" w:rsidRPr="00E87AAE" w:rsidRDefault="00E87AAE" w:rsidP="00E87AA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Adding charging carts for devices kept at school</w:t>
      </w:r>
    </w:p>
    <w:p w:rsidR="00E87AAE" w:rsidRPr="00E87AAE" w:rsidRDefault="00E87AAE" w:rsidP="00E87AA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Committee being formed to evaluate student screen time policies</w:t>
      </w:r>
    </w:p>
    <w:p w:rsidR="00E87AAE" w:rsidRPr="00E87AAE" w:rsidRDefault="00E87AAE" w:rsidP="00E87AA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E87AAE">
        <w:rPr>
          <w:rFonts w:ascii="Times New Roman" w:eastAsia="Times New Roman" w:hAnsi="Times New Roman" w:cs="Times New Roman"/>
          <w:b/>
          <w:bCs/>
        </w:rPr>
        <w:t>Student information systems and learning management platforms</w:t>
      </w:r>
    </w:p>
    <w:p w:rsidR="00E87AAE" w:rsidRPr="00E87AAE" w:rsidRDefault="00E87AAE" w:rsidP="00E87AA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State reviewing Student Information System (SIS) options for 2026</w:t>
      </w:r>
    </w:p>
    <w:p w:rsidR="00E87AAE" w:rsidRPr="00E87AAE" w:rsidRDefault="00E87AAE" w:rsidP="00E87AA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 xml:space="preserve">Current contract ends summer </w:t>
      </w:r>
      <w:r w:rsidRPr="00E87AAE">
        <w:rPr>
          <w:rFonts w:ascii="Times New Roman" w:eastAsia="Times New Roman" w:hAnsi="Times New Roman" w:cs="Times New Roman"/>
          <w:b/>
          <w:bCs/>
        </w:rPr>
        <w:t>2026</w:t>
      </w:r>
    </w:p>
    <w:p w:rsidR="00E87AAE" w:rsidRPr="00E87AAE" w:rsidRDefault="00E87AAE" w:rsidP="00E87AA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 xml:space="preserve">State evaluating </w:t>
      </w:r>
      <w:r w:rsidRPr="00E87AAE">
        <w:rPr>
          <w:rFonts w:ascii="Times New Roman" w:eastAsia="Times New Roman" w:hAnsi="Times New Roman" w:cs="Times New Roman"/>
          <w:b/>
          <w:bCs/>
        </w:rPr>
        <w:t>5</w:t>
      </w:r>
      <w:r w:rsidRPr="00E87AAE">
        <w:rPr>
          <w:rFonts w:ascii="Times New Roman" w:eastAsia="Times New Roman" w:hAnsi="Times New Roman" w:cs="Times New Roman"/>
        </w:rPr>
        <w:t xml:space="preserve"> approved vendors</w:t>
      </w:r>
    </w:p>
    <w:p w:rsidR="00E87AAE" w:rsidRPr="00E87AAE" w:rsidRDefault="00E87AAE" w:rsidP="00E87AA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lastRenderedPageBreak/>
        <w:t>District assessing integration capabilities between SIS and learning management systems</w:t>
      </w:r>
    </w:p>
    <w:p w:rsidR="00E87AAE" w:rsidRPr="00E87AAE" w:rsidRDefault="00E87AAE" w:rsidP="00E87AA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E87AAE">
        <w:rPr>
          <w:rFonts w:ascii="Times New Roman" w:eastAsia="Times New Roman" w:hAnsi="Times New Roman" w:cs="Times New Roman"/>
          <w:b/>
          <w:bCs/>
        </w:rPr>
        <w:t>School cafeteria operations and food service improvements</w:t>
      </w:r>
    </w:p>
    <w:p w:rsidR="00E87AAE" w:rsidRPr="00E87AAE" w:rsidRDefault="00E87AAE" w:rsidP="00E87AA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Central cafeteria fund self-sustaining with sufficient fund balance</w:t>
      </w:r>
    </w:p>
    <w:p w:rsidR="00E87AAE" w:rsidRPr="00E87AAE" w:rsidRDefault="00E87AAE" w:rsidP="00E87AA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Board requested evaluation of point-of-sale system improvements for:</w:t>
      </w:r>
    </w:p>
    <w:p w:rsidR="00E87AAE" w:rsidRPr="00E87AAE" w:rsidRDefault="00E87AAE" w:rsidP="00E87AAE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Better allergy alerts and restrictions</w:t>
      </w:r>
    </w:p>
    <w:p w:rsidR="00E87AAE" w:rsidRPr="00E87AAE" w:rsidRDefault="00E87AAE" w:rsidP="00E87AAE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More detailed item tracking</w:t>
      </w:r>
    </w:p>
    <w:p w:rsidR="00E87AAE" w:rsidRPr="00E87AAE" w:rsidRDefault="00E87AAE" w:rsidP="00E87AAE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Enhanced parent controls</w:t>
      </w:r>
    </w:p>
    <w:p w:rsidR="00E87AAE" w:rsidRPr="00E87AAE" w:rsidRDefault="00E87AAE" w:rsidP="00E87AA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Cafeteria fund legally restricted from covering unpaid balances</w:t>
      </w:r>
    </w:p>
    <w:p w:rsidR="00E87AAE" w:rsidRPr="00E87AAE" w:rsidRDefault="00E87AAE" w:rsidP="00E87AA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E87AAE">
        <w:rPr>
          <w:rFonts w:ascii="Times New Roman" w:eastAsia="Times New Roman" w:hAnsi="Times New Roman" w:cs="Times New Roman"/>
          <w:b/>
          <w:bCs/>
        </w:rPr>
        <w:t>Science textbook adoption process and recommendations</w:t>
      </w:r>
    </w:p>
    <w:p w:rsidR="00E87AAE" w:rsidRPr="00E87AAE" w:rsidRDefault="00E87AAE" w:rsidP="00E87AA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Committee recommended:</w:t>
      </w:r>
    </w:p>
    <w:p w:rsidR="00E87AAE" w:rsidRPr="00E87AAE" w:rsidRDefault="00E87AAE" w:rsidP="00E87AA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 xml:space="preserve">K-5: </w:t>
      </w:r>
      <w:proofErr w:type="spellStart"/>
      <w:r w:rsidRPr="00E87AAE">
        <w:rPr>
          <w:rFonts w:ascii="Times New Roman" w:eastAsia="Times New Roman" w:hAnsi="Times New Roman" w:cs="Times New Roman"/>
        </w:rPr>
        <w:t>Savvas</w:t>
      </w:r>
      <w:proofErr w:type="spellEnd"/>
      <w:r w:rsidRPr="00E87AAE">
        <w:rPr>
          <w:rFonts w:ascii="Times New Roman" w:eastAsia="Times New Roman" w:hAnsi="Times New Roman" w:cs="Times New Roman"/>
        </w:rPr>
        <w:t xml:space="preserve"> Tennessee Elevate Science</w:t>
      </w:r>
    </w:p>
    <w:p w:rsidR="00E87AAE" w:rsidRPr="00E87AAE" w:rsidRDefault="00E87AAE" w:rsidP="00E87AA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6-8: McGraw Hill</w:t>
      </w:r>
    </w:p>
    <w:p w:rsidR="00E87AAE" w:rsidRPr="00E87AAE" w:rsidRDefault="00E87AAE" w:rsidP="00E87AA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High School: Various publishers based on subject</w:t>
      </w:r>
    </w:p>
    <w:p w:rsidR="00E87AAE" w:rsidRPr="00E87AAE" w:rsidRDefault="00E87AAE" w:rsidP="00E87AA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Process included:</w:t>
      </w:r>
    </w:p>
    <w:p w:rsidR="00E87AAE" w:rsidRPr="00E87AAE" w:rsidRDefault="00E87AAE" w:rsidP="00E87AA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  <w:b/>
          <w:bCs/>
        </w:rPr>
        <w:t>29</w:t>
      </w:r>
      <w:r w:rsidRPr="00E87AAE">
        <w:rPr>
          <w:rFonts w:ascii="Times New Roman" w:eastAsia="Times New Roman" w:hAnsi="Times New Roman" w:cs="Times New Roman"/>
        </w:rPr>
        <w:t xml:space="preserve"> hours of public review time</w:t>
      </w:r>
    </w:p>
    <w:p w:rsidR="00E87AAE" w:rsidRPr="00E87AAE" w:rsidRDefault="00E87AAE" w:rsidP="00E87AA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Teacher evaluation days</w:t>
      </w:r>
    </w:p>
    <w:p w:rsidR="00E87AAE" w:rsidRPr="00E87AAE" w:rsidRDefault="00E87AAE" w:rsidP="00E87AA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Committee review of teacher feedback</w:t>
      </w:r>
    </w:p>
    <w:p w:rsidR="00E87AAE" w:rsidRPr="00E87AAE" w:rsidRDefault="00E87AAE" w:rsidP="00E87AA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Board debated timing of approval given implementation timeline needs</w:t>
      </w:r>
    </w:p>
    <w:p w:rsidR="00E87AAE" w:rsidRPr="00E87AAE" w:rsidRDefault="00E87AAE" w:rsidP="00E87AA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E87AAE">
        <w:rPr>
          <w:rFonts w:ascii="Times New Roman" w:eastAsia="Times New Roman" w:hAnsi="Times New Roman" w:cs="Times New Roman"/>
          <w:b/>
          <w:bCs/>
        </w:rPr>
        <w:t>Curriculum fees transition to donation model</w:t>
      </w:r>
    </w:p>
    <w:p w:rsidR="00E87AAE" w:rsidRPr="00E87AAE" w:rsidRDefault="00E87AAE" w:rsidP="00E87AA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District transitioning from required fees to voluntary donations for 2025-26</w:t>
      </w:r>
    </w:p>
    <w:p w:rsidR="00E87AAE" w:rsidRPr="00E87AAE" w:rsidRDefault="00E87AAE" w:rsidP="00E87AA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Will maintain same electronic collection system with updated language</w:t>
      </w:r>
    </w:p>
    <w:p w:rsidR="00E87AAE" w:rsidRPr="00E87AAE" w:rsidRDefault="00E87AAE" w:rsidP="00E87AA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Schools to provide detailed information on planned use of donations</w:t>
      </w:r>
    </w:p>
    <w:p w:rsidR="00E87AAE" w:rsidRPr="00E87AAE" w:rsidRDefault="00E87AAE" w:rsidP="00E87AA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87AAE">
        <w:rPr>
          <w:rFonts w:ascii="Times New Roman" w:eastAsia="Times New Roman" w:hAnsi="Times New Roman" w:cs="Times New Roman"/>
        </w:rPr>
        <w:t>Administration will monitor impact and may request budget amendments if needed</w:t>
      </w:r>
    </w:p>
    <w:p w:rsidR="00AA7D8C" w:rsidRDefault="00E87AAE">
      <w:bookmarkStart w:id="0" w:name="_GoBack"/>
      <w:bookmarkEnd w:id="0"/>
    </w:p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4DB5"/>
    <w:multiLevelType w:val="multilevel"/>
    <w:tmpl w:val="E272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7799B"/>
    <w:multiLevelType w:val="multilevel"/>
    <w:tmpl w:val="2132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339CE"/>
    <w:multiLevelType w:val="multilevel"/>
    <w:tmpl w:val="CBC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24826"/>
    <w:multiLevelType w:val="multilevel"/>
    <w:tmpl w:val="4B7E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A3A73"/>
    <w:multiLevelType w:val="multilevel"/>
    <w:tmpl w:val="2512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37D4D"/>
    <w:multiLevelType w:val="multilevel"/>
    <w:tmpl w:val="7B7C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378EE"/>
    <w:multiLevelType w:val="multilevel"/>
    <w:tmpl w:val="3892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1271F"/>
    <w:multiLevelType w:val="multilevel"/>
    <w:tmpl w:val="F23A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AE"/>
    <w:rsid w:val="0003192B"/>
    <w:rsid w:val="000A7DC2"/>
    <w:rsid w:val="000B3134"/>
    <w:rsid w:val="0013374A"/>
    <w:rsid w:val="00140ACD"/>
    <w:rsid w:val="001D5B4A"/>
    <w:rsid w:val="001E246D"/>
    <w:rsid w:val="00222BDE"/>
    <w:rsid w:val="00233706"/>
    <w:rsid w:val="00272100"/>
    <w:rsid w:val="002E708F"/>
    <w:rsid w:val="00324361"/>
    <w:rsid w:val="0035064B"/>
    <w:rsid w:val="00350B7B"/>
    <w:rsid w:val="003D2488"/>
    <w:rsid w:val="003E7090"/>
    <w:rsid w:val="00407385"/>
    <w:rsid w:val="00456EB4"/>
    <w:rsid w:val="00484FF2"/>
    <w:rsid w:val="004F52B8"/>
    <w:rsid w:val="00510551"/>
    <w:rsid w:val="00522477"/>
    <w:rsid w:val="00577E78"/>
    <w:rsid w:val="00597AC0"/>
    <w:rsid w:val="00633315"/>
    <w:rsid w:val="00661ED9"/>
    <w:rsid w:val="006648BC"/>
    <w:rsid w:val="006F1A7B"/>
    <w:rsid w:val="007909AD"/>
    <w:rsid w:val="007B7B15"/>
    <w:rsid w:val="00811C02"/>
    <w:rsid w:val="00845A7F"/>
    <w:rsid w:val="008808B6"/>
    <w:rsid w:val="008C4CAC"/>
    <w:rsid w:val="008D1C62"/>
    <w:rsid w:val="008E79EF"/>
    <w:rsid w:val="0093244E"/>
    <w:rsid w:val="00956FED"/>
    <w:rsid w:val="00996B13"/>
    <w:rsid w:val="009D087D"/>
    <w:rsid w:val="00A05673"/>
    <w:rsid w:val="00A069F6"/>
    <w:rsid w:val="00A2660B"/>
    <w:rsid w:val="00A54B7A"/>
    <w:rsid w:val="00A77911"/>
    <w:rsid w:val="00A91B2E"/>
    <w:rsid w:val="00AB7A0C"/>
    <w:rsid w:val="00B05836"/>
    <w:rsid w:val="00B67000"/>
    <w:rsid w:val="00BC4E47"/>
    <w:rsid w:val="00BD3C03"/>
    <w:rsid w:val="00C36CF0"/>
    <w:rsid w:val="00C37C2A"/>
    <w:rsid w:val="00C7286A"/>
    <w:rsid w:val="00C950A9"/>
    <w:rsid w:val="00C95CB4"/>
    <w:rsid w:val="00CC4D7B"/>
    <w:rsid w:val="00CD7B17"/>
    <w:rsid w:val="00D12C03"/>
    <w:rsid w:val="00D173B8"/>
    <w:rsid w:val="00D61A20"/>
    <w:rsid w:val="00DB132C"/>
    <w:rsid w:val="00DC5E1C"/>
    <w:rsid w:val="00E407A4"/>
    <w:rsid w:val="00E87AAE"/>
    <w:rsid w:val="00EA0903"/>
    <w:rsid w:val="00EC2C2C"/>
    <w:rsid w:val="00F05CE6"/>
    <w:rsid w:val="00F06787"/>
    <w:rsid w:val="00F12982"/>
    <w:rsid w:val="00F231D4"/>
    <w:rsid w:val="00F34704"/>
    <w:rsid w:val="00FC0A49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8F6F1"/>
  <w14:defaultImageDpi w14:val="32767"/>
  <w15:chartTrackingRefBased/>
  <w15:docId w15:val="{8BB82E02-27D2-324B-8F28-BBFA0A06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87AA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87AAE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E87A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7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2025-03-08T14:02:00Z</dcterms:created>
  <dcterms:modified xsi:type="dcterms:W3CDTF">2025-03-08T14:03:00Z</dcterms:modified>
</cp:coreProperties>
</file>