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47C8" w:rsidRPr="00BA47C8" w:rsidRDefault="00BA47C8" w:rsidP="00BA47C8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</w:rPr>
      </w:pPr>
      <w:r w:rsidRPr="00BA47C8">
        <w:rPr>
          <w:rFonts w:ascii="Times New Roman" w:eastAsia="Times New Roman" w:hAnsi="Times New Roman" w:cs="Times New Roman"/>
          <w:b/>
          <w:bCs/>
        </w:rPr>
        <w:t>Overview</w:t>
      </w:r>
    </w:p>
    <w:p w:rsidR="00BA47C8" w:rsidRPr="00BA47C8" w:rsidRDefault="00BA47C8" w:rsidP="00BA47C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BA47C8">
        <w:rPr>
          <w:rFonts w:ascii="Times New Roman" w:eastAsia="Times New Roman" w:hAnsi="Times New Roman" w:cs="Times New Roman"/>
        </w:rPr>
        <w:t xml:space="preserve">Staff reported 2024 development activity showed </w:t>
      </w:r>
      <w:r w:rsidRPr="00BA47C8">
        <w:rPr>
          <w:rFonts w:ascii="Times New Roman" w:eastAsia="Times New Roman" w:hAnsi="Times New Roman" w:cs="Times New Roman"/>
          <w:b/>
          <w:bCs/>
        </w:rPr>
        <w:t>28%</w:t>
      </w:r>
      <w:r w:rsidRPr="00BA47C8">
        <w:rPr>
          <w:rFonts w:ascii="Times New Roman" w:eastAsia="Times New Roman" w:hAnsi="Times New Roman" w:cs="Times New Roman"/>
        </w:rPr>
        <w:t xml:space="preserve"> increase in construction valuation to </w:t>
      </w:r>
      <w:r w:rsidRPr="00BA47C8">
        <w:rPr>
          <w:rFonts w:ascii="Times New Roman" w:eastAsia="Times New Roman" w:hAnsi="Times New Roman" w:cs="Times New Roman"/>
          <w:b/>
          <w:bCs/>
        </w:rPr>
        <w:t>$778M</w:t>
      </w:r>
      <w:r w:rsidRPr="00BA47C8">
        <w:rPr>
          <w:rFonts w:ascii="Times New Roman" w:eastAsia="Times New Roman" w:hAnsi="Times New Roman" w:cs="Times New Roman"/>
        </w:rPr>
        <w:t>, driven by commercial and multifamily projects</w:t>
      </w:r>
    </w:p>
    <w:p w:rsidR="00BA47C8" w:rsidRPr="00BA47C8" w:rsidRDefault="00BA47C8" w:rsidP="00BA47C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BA47C8">
        <w:rPr>
          <w:rFonts w:ascii="Times New Roman" w:eastAsia="Times New Roman" w:hAnsi="Times New Roman" w:cs="Times New Roman"/>
        </w:rPr>
        <w:t xml:space="preserve">Board reviewed Cool Springs Galleria redevelopment proposal for </w:t>
      </w:r>
      <w:r w:rsidRPr="00BA47C8">
        <w:rPr>
          <w:rFonts w:ascii="Times New Roman" w:eastAsia="Times New Roman" w:hAnsi="Times New Roman" w:cs="Times New Roman"/>
          <w:b/>
          <w:bCs/>
        </w:rPr>
        <w:t>600</w:t>
      </w:r>
      <w:r w:rsidRPr="00BA47C8">
        <w:rPr>
          <w:rFonts w:ascii="Times New Roman" w:eastAsia="Times New Roman" w:hAnsi="Times New Roman" w:cs="Times New Roman"/>
        </w:rPr>
        <w:t xml:space="preserve"> multifamily units, </w:t>
      </w:r>
      <w:r w:rsidRPr="00BA47C8">
        <w:rPr>
          <w:rFonts w:ascii="Times New Roman" w:eastAsia="Times New Roman" w:hAnsi="Times New Roman" w:cs="Times New Roman"/>
          <w:b/>
          <w:bCs/>
        </w:rPr>
        <w:t>84,555</w:t>
      </w:r>
      <w:r w:rsidRPr="00BA47C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A47C8">
        <w:rPr>
          <w:rFonts w:ascii="Times New Roman" w:eastAsia="Times New Roman" w:hAnsi="Times New Roman" w:cs="Times New Roman"/>
        </w:rPr>
        <w:t>sq</w:t>
      </w:r>
      <w:proofErr w:type="spellEnd"/>
      <w:r w:rsidRPr="00BA47C8">
        <w:rPr>
          <w:rFonts w:ascii="Times New Roman" w:eastAsia="Times New Roman" w:hAnsi="Times New Roman" w:cs="Times New Roman"/>
        </w:rPr>
        <w:t xml:space="preserve"> ft of retail/restaurant space, and </w:t>
      </w:r>
      <w:r w:rsidRPr="00BA47C8">
        <w:rPr>
          <w:rFonts w:ascii="Times New Roman" w:eastAsia="Times New Roman" w:hAnsi="Times New Roman" w:cs="Times New Roman"/>
          <w:b/>
          <w:bCs/>
        </w:rPr>
        <w:t>20</w:t>
      </w:r>
      <w:r w:rsidRPr="00BA47C8">
        <w:rPr>
          <w:rFonts w:ascii="Times New Roman" w:eastAsia="Times New Roman" w:hAnsi="Times New Roman" w:cs="Times New Roman"/>
        </w:rPr>
        <w:t>-room hotel</w:t>
      </w:r>
    </w:p>
    <w:p w:rsidR="00BA47C8" w:rsidRPr="00BA47C8" w:rsidRDefault="00BA47C8" w:rsidP="00BA47C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BA47C8">
        <w:rPr>
          <w:rFonts w:ascii="Times New Roman" w:eastAsia="Times New Roman" w:hAnsi="Times New Roman" w:cs="Times New Roman"/>
        </w:rPr>
        <w:t xml:space="preserve">Board supported Option 2 for </w:t>
      </w:r>
      <w:r w:rsidRPr="00BA47C8">
        <w:rPr>
          <w:rFonts w:ascii="Times New Roman" w:eastAsia="Times New Roman" w:hAnsi="Times New Roman" w:cs="Times New Roman"/>
          <w:b/>
          <w:bCs/>
        </w:rPr>
        <w:t>$6M</w:t>
      </w:r>
      <w:r w:rsidRPr="00BA47C8">
        <w:rPr>
          <w:rFonts w:ascii="Times New Roman" w:eastAsia="Times New Roman" w:hAnsi="Times New Roman" w:cs="Times New Roman"/>
        </w:rPr>
        <w:t xml:space="preserve"> public-private partnership with CBL Properties for Mallory Lane/Cool Springs Boulevard improvements</w:t>
      </w:r>
    </w:p>
    <w:p w:rsidR="00BA47C8" w:rsidRPr="00BA47C8" w:rsidRDefault="00BA47C8" w:rsidP="00BA47C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BA47C8">
        <w:rPr>
          <w:rFonts w:ascii="Times New Roman" w:eastAsia="Times New Roman" w:hAnsi="Times New Roman" w:cs="Times New Roman"/>
        </w:rPr>
        <w:t>Board discussed reducing flood regulation substantial improvement tracking from 5 years to 1 year without impacting city's Class 8 CRS rating</w:t>
      </w:r>
    </w:p>
    <w:p w:rsidR="00BA47C8" w:rsidRPr="00BA47C8" w:rsidRDefault="00BA47C8" w:rsidP="00BA47C8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</w:rPr>
      </w:pPr>
      <w:r w:rsidRPr="00BA47C8">
        <w:rPr>
          <w:rFonts w:ascii="Times New Roman" w:eastAsia="Times New Roman" w:hAnsi="Times New Roman" w:cs="Times New Roman"/>
          <w:b/>
          <w:bCs/>
        </w:rPr>
        <w:t>2024 Development Activity Report Overview</w:t>
      </w:r>
    </w:p>
    <w:p w:rsidR="00BA47C8" w:rsidRPr="00BA47C8" w:rsidRDefault="00BA47C8" w:rsidP="00BA47C8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BA47C8">
        <w:rPr>
          <w:rFonts w:ascii="Times New Roman" w:eastAsia="Times New Roman" w:hAnsi="Times New Roman" w:cs="Times New Roman"/>
        </w:rPr>
        <w:t xml:space="preserve">Staff reported </w:t>
      </w:r>
      <w:r w:rsidRPr="00BA47C8">
        <w:rPr>
          <w:rFonts w:ascii="Times New Roman" w:eastAsia="Times New Roman" w:hAnsi="Times New Roman" w:cs="Times New Roman"/>
          <w:b/>
          <w:bCs/>
        </w:rPr>
        <w:t>949</w:t>
      </w:r>
      <w:r w:rsidRPr="00BA47C8">
        <w:rPr>
          <w:rFonts w:ascii="Times New Roman" w:eastAsia="Times New Roman" w:hAnsi="Times New Roman" w:cs="Times New Roman"/>
        </w:rPr>
        <w:t xml:space="preserve"> internal meetings regarding potential and active development projects</w:t>
      </w:r>
    </w:p>
    <w:p w:rsidR="00BA47C8" w:rsidRPr="00BA47C8" w:rsidRDefault="00BA47C8" w:rsidP="00BA47C8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BA47C8">
        <w:rPr>
          <w:rFonts w:ascii="Times New Roman" w:eastAsia="Times New Roman" w:hAnsi="Times New Roman" w:cs="Times New Roman"/>
        </w:rPr>
        <w:t xml:space="preserve">Staff maintained </w:t>
      </w:r>
      <w:r w:rsidRPr="00BA47C8">
        <w:rPr>
          <w:rFonts w:ascii="Times New Roman" w:eastAsia="Times New Roman" w:hAnsi="Times New Roman" w:cs="Times New Roman"/>
          <w:b/>
          <w:bCs/>
        </w:rPr>
        <w:t>20</w:t>
      </w:r>
      <w:r w:rsidRPr="00BA47C8">
        <w:rPr>
          <w:rFonts w:ascii="Times New Roman" w:eastAsia="Times New Roman" w:hAnsi="Times New Roman" w:cs="Times New Roman"/>
        </w:rPr>
        <w:t xml:space="preserve"> working day commitment for initial plan review submittals</w:t>
      </w:r>
    </w:p>
    <w:p w:rsidR="00BA47C8" w:rsidRPr="00BA47C8" w:rsidRDefault="00BA47C8" w:rsidP="00BA47C8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BA47C8">
        <w:rPr>
          <w:rFonts w:ascii="Times New Roman" w:eastAsia="Times New Roman" w:hAnsi="Times New Roman" w:cs="Times New Roman"/>
        </w:rPr>
        <w:t xml:space="preserve">Staff maintained </w:t>
      </w:r>
      <w:r w:rsidRPr="00BA47C8">
        <w:rPr>
          <w:rFonts w:ascii="Times New Roman" w:eastAsia="Times New Roman" w:hAnsi="Times New Roman" w:cs="Times New Roman"/>
          <w:b/>
          <w:bCs/>
        </w:rPr>
        <w:t>10</w:t>
      </w:r>
      <w:r w:rsidRPr="00BA47C8">
        <w:rPr>
          <w:rFonts w:ascii="Times New Roman" w:eastAsia="Times New Roman" w:hAnsi="Times New Roman" w:cs="Times New Roman"/>
        </w:rPr>
        <w:t xml:space="preserve"> working day commitment for plan resubmittals</w:t>
      </w:r>
    </w:p>
    <w:p w:rsidR="00BA47C8" w:rsidRPr="00BA47C8" w:rsidRDefault="00BA47C8" w:rsidP="00BA47C8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BA47C8">
        <w:rPr>
          <w:rFonts w:ascii="Times New Roman" w:eastAsia="Times New Roman" w:hAnsi="Times New Roman" w:cs="Times New Roman"/>
        </w:rPr>
        <w:t>Development approvals in 2024:</w:t>
      </w:r>
    </w:p>
    <w:p w:rsidR="00BA47C8" w:rsidRPr="00BA47C8" w:rsidRDefault="00BA47C8" w:rsidP="00BA47C8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BA47C8">
        <w:rPr>
          <w:rFonts w:ascii="Times New Roman" w:eastAsia="Times New Roman" w:hAnsi="Times New Roman" w:cs="Times New Roman"/>
          <w:b/>
          <w:bCs/>
        </w:rPr>
        <w:t>2</w:t>
      </w:r>
      <w:r w:rsidRPr="00BA47C8">
        <w:rPr>
          <w:rFonts w:ascii="Times New Roman" w:eastAsia="Times New Roman" w:hAnsi="Times New Roman" w:cs="Times New Roman"/>
        </w:rPr>
        <w:t xml:space="preserve"> Envision Franklin amendments</w:t>
      </w:r>
    </w:p>
    <w:p w:rsidR="00BA47C8" w:rsidRPr="00BA47C8" w:rsidRDefault="00BA47C8" w:rsidP="00BA47C8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BA47C8">
        <w:rPr>
          <w:rFonts w:ascii="Times New Roman" w:eastAsia="Times New Roman" w:hAnsi="Times New Roman" w:cs="Times New Roman"/>
          <w:b/>
          <w:bCs/>
        </w:rPr>
        <w:t>9</w:t>
      </w:r>
      <w:r w:rsidRPr="00BA47C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A47C8">
        <w:rPr>
          <w:rFonts w:ascii="Times New Roman" w:eastAsia="Times New Roman" w:hAnsi="Times New Roman" w:cs="Times New Roman"/>
        </w:rPr>
        <w:t>rezonings</w:t>
      </w:r>
      <w:proofErr w:type="spellEnd"/>
    </w:p>
    <w:p w:rsidR="00BA47C8" w:rsidRPr="00BA47C8" w:rsidRDefault="00BA47C8" w:rsidP="00BA47C8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BA47C8">
        <w:rPr>
          <w:rFonts w:ascii="Times New Roman" w:eastAsia="Times New Roman" w:hAnsi="Times New Roman" w:cs="Times New Roman"/>
          <w:b/>
          <w:bCs/>
        </w:rPr>
        <w:t>1</w:t>
      </w:r>
      <w:r w:rsidRPr="00BA47C8">
        <w:rPr>
          <w:rFonts w:ascii="Times New Roman" w:eastAsia="Times New Roman" w:hAnsi="Times New Roman" w:cs="Times New Roman"/>
        </w:rPr>
        <w:t xml:space="preserve"> annexation</w:t>
      </w:r>
    </w:p>
    <w:p w:rsidR="00BA47C8" w:rsidRPr="00BA47C8" w:rsidRDefault="00BA47C8" w:rsidP="00BA47C8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BA47C8">
        <w:rPr>
          <w:rFonts w:ascii="Times New Roman" w:eastAsia="Times New Roman" w:hAnsi="Times New Roman" w:cs="Times New Roman"/>
          <w:b/>
          <w:bCs/>
        </w:rPr>
        <w:t>7</w:t>
      </w:r>
      <w:r w:rsidRPr="00BA47C8">
        <w:rPr>
          <w:rFonts w:ascii="Times New Roman" w:eastAsia="Times New Roman" w:hAnsi="Times New Roman" w:cs="Times New Roman"/>
        </w:rPr>
        <w:t xml:space="preserve"> development plans</w:t>
      </w:r>
    </w:p>
    <w:p w:rsidR="00BA47C8" w:rsidRPr="00BA47C8" w:rsidRDefault="00BA47C8" w:rsidP="00BA47C8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</w:rPr>
      </w:pPr>
      <w:r w:rsidRPr="00BA47C8">
        <w:rPr>
          <w:rFonts w:ascii="Times New Roman" w:eastAsia="Times New Roman" w:hAnsi="Times New Roman" w:cs="Times New Roman"/>
          <w:b/>
          <w:bCs/>
        </w:rPr>
        <w:t>Plan Review and Permitting Statistics</w:t>
      </w:r>
    </w:p>
    <w:p w:rsidR="00BA47C8" w:rsidRPr="00BA47C8" w:rsidRDefault="00BA47C8" w:rsidP="00BA47C8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BA47C8">
        <w:rPr>
          <w:rFonts w:ascii="Times New Roman" w:eastAsia="Times New Roman" w:hAnsi="Times New Roman" w:cs="Times New Roman"/>
        </w:rPr>
        <w:t xml:space="preserve">Building permits issued in 2024: </w:t>
      </w:r>
      <w:r w:rsidRPr="00BA47C8">
        <w:rPr>
          <w:rFonts w:ascii="Times New Roman" w:eastAsia="Times New Roman" w:hAnsi="Times New Roman" w:cs="Times New Roman"/>
          <w:b/>
          <w:bCs/>
        </w:rPr>
        <w:t>1,228</w:t>
      </w:r>
    </w:p>
    <w:p w:rsidR="00BA47C8" w:rsidRPr="00BA47C8" w:rsidRDefault="00BA47C8" w:rsidP="00BA47C8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BA47C8">
        <w:rPr>
          <w:rFonts w:ascii="Times New Roman" w:eastAsia="Times New Roman" w:hAnsi="Times New Roman" w:cs="Times New Roman"/>
        </w:rPr>
        <w:t xml:space="preserve">Trade permits issued: </w:t>
      </w:r>
      <w:r w:rsidRPr="00BA47C8">
        <w:rPr>
          <w:rFonts w:ascii="Times New Roman" w:eastAsia="Times New Roman" w:hAnsi="Times New Roman" w:cs="Times New Roman"/>
          <w:b/>
          <w:bCs/>
        </w:rPr>
        <w:t>5,408</w:t>
      </w:r>
    </w:p>
    <w:p w:rsidR="00BA47C8" w:rsidRPr="00BA47C8" w:rsidRDefault="00BA47C8" w:rsidP="00BA47C8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BA47C8">
        <w:rPr>
          <w:rFonts w:ascii="Times New Roman" w:eastAsia="Times New Roman" w:hAnsi="Times New Roman" w:cs="Times New Roman"/>
        </w:rPr>
        <w:t xml:space="preserve">Fire permits issued: </w:t>
      </w:r>
      <w:r w:rsidRPr="00BA47C8">
        <w:rPr>
          <w:rFonts w:ascii="Times New Roman" w:eastAsia="Times New Roman" w:hAnsi="Times New Roman" w:cs="Times New Roman"/>
          <w:b/>
          <w:bCs/>
        </w:rPr>
        <w:t>323</w:t>
      </w:r>
    </w:p>
    <w:p w:rsidR="00BA47C8" w:rsidRPr="00BA47C8" w:rsidRDefault="00BA47C8" w:rsidP="00BA47C8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BA47C8">
        <w:rPr>
          <w:rFonts w:ascii="Times New Roman" w:eastAsia="Times New Roman" w:hAnsi="Times New Roman" w:cs="Times New Roman"/>
        </w:rPr>
        <w:t xml:space="preserve">Swimming pool permits: </w:t>
      </w:r>
      <w:r w:rsidRPr="00BA47C8">
        <w:rPr>
          <w:rFonts w:ascii="Times New Roman" w:eastAsia="Times New Roman" w:hAnsi="Times New Roman" w:cs="Times New Roman"/>
          <w:b/>
          <w:bCs/>
        </w:rPr>
        <w:t>57</w:t>
      </w:r>
    </w:p>
    <w:p w:rsidR="00BA47C8" w:rsidRPr="00BA47C8" w:rsidRDefault="00BA47C8" w:rsidP="00BA47C8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BA47C8">
        <w:rPr>
          <w:rFonts w:ascii="Times New Roman" w:eastAsia="Times New Roman" w:hAnsi="Times New Roman" w:cs="Times New Roman"/>
        </w:rPr>
        <w:t xml:space="preserve">Demolition permits: </w:t>
      </w:r>
      <w:r w:rsidRPr="00BA47C8">
        <w:rPr>
          <w:rFonts w:ascii="Times New Roman" w:eastAsia="Times New Roman" w:hAnsi="Times New Roman" w:cs="Times New Roman"/>
          <w:b/>
          <w:bCs/>
        </w:rPr>
        <w:t>56</w:t>
      </w:r>
    </w:p>
    <w:p w:rsidR="00BA47C8" w:rsidRPr="00BA47C8" w:rsidRDefault="00BA47C8" w:rsidP="00BA47C8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BA47C8">
        <w:rPr>
          <w:rFonts w:ascii="Times New Roman" w:eastAsia="Times New Roman" w:hAnsi="Times New Roman" w:cs="Times New Roman"/>
        </w:rPr>
        <w:t xml:space="preserve">Other permits: </w:t>
      </w:r>
      <w:r w:rsidRPr="00BA47C8">
        <w:rPr>
          <w:rFonts w:ascii="Times New Roman" w:eastAsia="Times New Roman" w:hAnsi="Times New Roman" w:cs="Times New Roman"/>
          <w:b/>
          <w:bCs/>
        </w:rPr>
        <w:t>366</w:t>
      </w:r>
    </w:p>
    <w:p w:rsidR="00BA47C8" w:rsidRPr="00BA47C8" w:rsidRDefault="00BA47C8" w:rsidP="00BA47C8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</w:rPr>
      </w:pPr>
      <w:r w:rsidRPr="00BA47C8">
        <w:rPr>
          <w:rFonts w:ascii="Times New Roman" w:eastAsia="Times New Roman" w:hAnsi="Times New Roman" w:cs="Times New Roman"/>
          <w:b/>
          <w:bCs/>
        </w:rPr>
        <w:t>Impact Fee Collections and Construction Valuation</w:t>
      </w:r>
    </w:p>
    <w:p w:rsidR="00BA47C8" w:rsidRPr="00BA47C8" w:rsidRDefault="00BA47C8" w:rsidP="00BA47C8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BA47C8">
        <w:rPr>
          <w:rFonts w:ascii="Times New Roman" w:eastAsia="Times New Roman" w:hAnsi="Times New Roman" w:cs="Times New Roman"/>
        </w:rPr>
        <w:t>2024 impact fee collections:</w:t>
      </w:r>
    </w:p>
    <w:p w:rsidR="00BA47C8" w:rsidRPr="00BA47C8" w:rsidRDefault="00BA47C8" w:rsidP="00BA47C8">
      <w:pPr>
        <w:numPr>
          <w:ilvl w:val="1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BA47C8">
        <w:rPr>
          <w:rFonts w:ascii="Times New Roman" w:eastAsia="Times New Roman" w:hAnsi="Times New Roman" w:cs="Times New Roman"/>
        </w:rPr>
        <w:t xml:space="preserve">Road impact fees: </w:t>
      </w:r>
      <w:r w:rsidRPr="00BA47C8">
        <w:rPr>
          <w:rFonts w:ascii="Times New Roman" w:eastAsia="Times New Roman" w:hAnsi="Times New Roman" w:cs="Times New Roman"/>
          <w:b/>
          <w:bCs/>
        </w:rPr>
        <w:t>$7M</w:t>
      </w:r>
    </w:p>
    <w:p w:rsidR="00BA47C8" w:rsidRPr="00BA47C8" w:rsidRDefault="00BA47C8" w:rsidP="00BA47C8">
      <w:pPr>
        <w:numPr>
          <w:ilvl w:val="1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BA47C8">
        <w:rPr>
          <w:rFonts w:ascii="Times New Roman" w:eastAsia="Times New Roman" w:hAnsi="Times New Roman" w:cs="Times New Roman"/>
        </w:rPr>
        <w:t xml:space="preserve">Water impact fees: </w:t>
      </w:r>
      <w:r w:rsidRPr="00BA47C8">
        <w:rPr>
          <w:rFonts w:ascii="Times New Roman" w:eastAsia="Times New Roman" w:hAnsi="Times New Roman" w:cs="Times New Roman"/>
          <w:b/>
          <w:bCs/>
        </w:rPr>
        <w:t>$1M</w:t>
      </w:r>
    </w:p>
    <w:p w:rsidR="00BA47C8" w:rsidRPr="00BA47C8" w:rsidRDefault="00BA47C8" w:rsidP="00BA47C8">
      <w:pPr>
        <w:numPr>
          <w:ilvl w:val="1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BA47C8">
        <w:rPr>
          <w:rFonts w:ascii="Times New Roman" w:eastAsia="Times New Roman" w:hAnsi="Times New Roman" w:cs="Times New Roman"/>
        </w:rPr>
        <w:t xml:space="preserve">Sewer impact fees: </w:t>
      </w:r>
      <w:r w:rsidRPr="00BA47C8">
        <w:rPr>
          <w:rFonts w:ascii="Times New Roman" w:eastAsia="Times New Roman" w:hAnsi="Times New Roman" w:cs="Times New Roman"/>
          <w:b/>
          <w:bCs/>
        </w:rPr>
        <w:t>$5M</w:t>
      </w:r>
    </w:p>
    <w:p w:rsidR="00BA47C8" w:rsidRPr="00BA47C8" w:rsidRDefault="00BA47C8" w:rsidP="00BA47C8">
      <w:pPr>
        <w:numPr>
          <w:ilvl w:val="1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BA47C8">
        <w:rPr>
          <w:rFonts w:ascii="Times New Roman" w:eastAsia="Times New Roman" w:hAnsi="Times New Roman" w:cs="Times New Roman"/>
        </w:rPr>
        <w:t xml:space="preserve">Facilities tax: </w:t>
      </w:r>
      <w:r w:rsidRPr="00BA47C8">
        <w:rPr>
          <w:rFonts w:ascii="Times New Roman" w:eastAsia="Times New Roman" w:hAnsi="Times New Roman" w:cs="Times New Roman"/>
          <w:b/>
          <w:bCs/>
        </w:rPr>
        <w:t>$2M</w:t>
      </w:r>
    </w:p>
    <w:p w:rsidR="00BA47C8" w:rsidRPr="00BA47C8" w:rsidRDefault="00BA47C8" w:rsidP="00BA47C8">
      <w:pPr>
        <w:numPr>
          <w:ilvl w:val="1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BA47C8">
        <w:rPr>
          <w:rFonts w:ascii="Times New Roman" w:eastAsia="Times New Roman" w:hAnsi="Times New Roman" w:cs="Times New Roman"/>
        </w:rPr>
        <w:t xml:space="preserve">Parkland impact fees: </w:t>
      </w:r>
      <w:r w:rsidRPr="00BA47C8">
        <w:rPr>
          <w:rFonts w:ascii="Times New Roman" w:eastAsia="Times New Roman" w:hAnsi="Times New Roman" w:cs="Times New Roman"/>
          <w:b/>
          <w:bCs/>
        </w:rPr>
        <w:t>$3.5M</w:t>
      </w:r>
    </w:p>
    <w:p w:rsidR="00BA47C8" w:rsidRPr="00BA47C8" w:rsidRDefault="00BA47C8" w:rsidP="00BA47C8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BA47C8">
        <w:rPr>
          <w:rFonts w:ascii="Times New Roman" w:eastAsia="Times New Roman" w:hAnsi="Times New Roman" w:cs="Times New Roman"/>
        </w:rPr>
        <w:t xml:space="preserve">Total construction valuation: </w:t>
      </w:r>
      <w:r w:rsidRPr="00BA47C8">
        <w:rPr>
          <w:rFonts w:ascii="Times New Roman" w:eastAsia="Times New Roman" w:hAnsi="Times New Roman" w:cs="Times New Roman"/>
          <w:b/>
          <w:bCs/>
        </w:rPr>
        <w:t>$778M</w:t>
      </w:r>
      <w:r w:rsidRPr="00BA47C8">
        <w:rPr>
          <w:rFonts w:ascii="Times New Roman" w:eastAsia="Times New Roman" w:hAnsi="Times New Roman" w:cs="Times New Roman"/>
        </w:rPr>
        <w:t xml:space="preserve">, representing </w:t>
      </w:r>
      <w:r w:rsidRPr="00BA47C8">
        <w:rPr>
          <w:rFonts w:ascii="Times New Roman" w:eastAsia="Times New Roman" w:hAnsi="Times New Roman" w:cs="Times New Roman"/>
          <w:b/>
          <w:bCs/>
        </w:rPr>
        <w:t>28%</w:t>
      </w:r>
      <w:r w:rsidRPr="00BA47C8">
        <w:rPr>
          <w:rFonts w:ascii="Times New Roman" w:eastAsia="Times New Roman" w:hAnsi="Times New Roman" w:cs="Times New Roman"/>
        </w:rPr>
        <w:t xml:space="preserve"> increase from 2023</w:t>
      </w:r>
    </w:p>
    <w:p w:rsidR="00BA47C8" w:rsidRPr="00BA47C8" w:rsidRDefault="00BA47C8" w:rsidP="00BA47C8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BA47C8">
        <w:rPr>
          <w:rFonts w:ascii="Times New Roman" w:eastAsia="Times New Roman" w:hAnsi="Times New Roman" w:cs="Times New Roman"/>
        </w:rPr>
        <w:t>Increase driven by commercial and multifamily development activity</w:t>
      </w:r>
    </w:p>
    <w:p w:rsidR="00BA47C8" w:rsidRPr="00BA47C8" w:rsidRDefault="00BA47C8" w:rsidP="00BA47C8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</w:rPr>
      </w:pPr>
      <w:r w:rsidRPr="00BA47C8">
        <w:rPr>
          <w:rFonts w:ascii="Times New Roman" w:eastAsia="Times New Roman" w:hAnsi="Times New Roman" w:cs="Times New Roman"/>
          <w:b/>
          <w:bCs/>
        </w:rPr>
        <w:t>Housing Permits and Board Activities</w:t>
      </w:r>
    </w:p>
    <w:p w:rsidR="00BA47C8" w:rsidRPr="00BA47C8" w:rsidRDefault="00BA47C8" w:rsidP="00BA47C8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BA47C8">
        <w:rPr>
          <w:rFonts w:ascii="Times New Roman" w:eastAsia="Times New Roman" w:hAnsi="Times New Roman" w:cs="Times New Roman"/>
        </w:rPr>
        <w:t xml:space="preserve">Total dwelling units permitted in 2024: </w:t>
      </w:r>
      <w:r w:rsidRPr="00BA47C8">
        <w:rPr>
          <w:rFonts w:ascii="Times New Roman" w:eastAsia="Times New Roman" w:hAnsi="Times New Roman" w:cs="Times New Roman"/>
          <w:b/>
          <w:bCs/>
        </w:rPr>
        <w:t>1,003</w:t>
      </w:r>
    </w:p>
    <w:p w:rsidR="00BA47C8" w:rsidRPr="00BA47C8" w:rsidRDefault="00BA47C8" w:rsidP="00BA47C8">
      <w:pPr>
        <w:numPr>
          <w:ilvl w:val="1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BA47C8">
        <w:rPr>
          <w:rFonts w:ascii="Times New Roman" w:eastAsia="Times New Roman" w:hAnsi="Times New Roman" w:cs="Times New Roman"/>
        </w:rPr>
        <w:t xml:space="preserve">Single family homes: </w:t>
      </w:r>
      <w:r w:rsidRPr="00BA47C8">
        <w:rPr>
          <w:rFonts w:ascii="Times New Roman" w:eastAsia="Times New Roman" w:hAnsi="Times New Roman" w:cs="Times New Roman"/>
          <w:b/>
          <w:bCs/>
        </w:rPr>
        <w:t>282</w:t>
      </w:r>
    </w:p>
    <w:p w:rsidR="00BA47C8" w:rsidRPr="00BA47C8" w:rsidRDefault="00BA47C8" w:rsidP="00BA47C8">
      <w:pPr>
        <w:numPr>
          <w:ilvl w:val="1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BA47C8">
        <w:rPr>
          <w:rFonts w:ascii="Times New Roman" w:eastAsia="Times New Roman" w:hAnsi="Times New Roman" w:cs="Times New Roman"/>
        </w:rPr>
        <w:lastRenderedPageBreak/>
        <w:t xml:space="preserve">Townhomes: </w:t>
      </w:r>
      <w:r w:rsidRPr="00BA47C8">
        <w:rPr>
          <w:rFonts w:ascii="Times New Roman" w:eastAsia="Times New Roman" w:hAnsi="Times New Roman" w:cs="Times New Roman"/>
          <w:b/>
          <w:bCs/>
        </w:rPr>
        <w:t>153</w:t>
      </w:r>
    </w:p>
    <w:p w:rsidR="00BA47C8" w:rsidRPr="00BA47C8" w:rsidRDefault="00BA47C8" w:rsidP="00BA47C8">
      <w:pPr>
        <w:numPr>
          <w:ilvl w:val="1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BA47C8">
        <w:rPr>
          <w:rFonts w:ascii="Times New Roman" w:eastAsia="Times New Roman" w:hAnsi="Times New Roman" w:cs="Times New Roman"/>
        </w:rPr>
        <w:t xml:space="preserve">Multifamily units: </w:t>
      </w:r>
      <w:r w:rsidRPr="00BA47C8">
        <w:rPr>
          <w:rFonts w:ascii="Times New Roman" w:eastAsia="Times New Roman" w:hAnsi="Times New Roman" w:cs="Times New Roman"/>
          <w:b/>
          <w:bCs/>
        </w:rPr>
        <w:t>568</w:t>
      </w:r>
    </w:p>
    <w:p w:rsidR="00BA47C8" w:rsidRPr="00BA47C8" w:rsidRDefault="00BA47C8" w:rsidP="00BA47C8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BA47C8">
        <w:rPr>
          <w:rFonts w:ascii="Times New Roman" w:eastAsia="Times New Roman" w:hAnsi="Times New Roman" w:cs="Times New Roman"/>
        </w:rPr>
        <w:t>Active residential developments:</w:t>
      </w:r>
    </w:p>
    <w:p w:rsidR="00BA47C8" w:rsidRPr="00BA47C8" w:rsidRDefault="00BA47C8" w:rsidP="00BA47C8">
      <w:pPr>
        <w:numPr>
          <w:ilvl w:val="1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BA47C8">
        <w:rPr>
          <w:rFonts w:ascii="Times New Roman" w:eastAsia="Times New Roman" w:hAnsi="Times New Roman" w:cs="Times New Roman"/>
        </w:rPr>
        <w:t>Poplar Farms</w:t>
      </w:r>
    </w:p>
    <w:p w:rsidR="00BA47C8" w:rsidRPr="00BA47C8" w:rsidRDefault="00BA47C8" w:rsidP="00BA47C8">
      <w:pPr>
        <w:numPr>
          <w:ilvl w:val="1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BA47C8">
        <w:rPr>
          <w:rFonts w:ascii="Times New Roman" w:eastAsia="Times New Roman" w:hAnsi="Times New Roman" w:cs="Times New Roman"/>
        </w:rPr>
        <w:t>West Haven</w:t>
      </w:r>
    </w:p>
    <w:p w:rsidR="00BA47C8" w:rsidRPr="00BA47C8" w:rsidRDefault="00BA47C8" w:rsidP="00BA47C8">
      <w:pPr>
        <w:numPr>
          <w:ilvl w:val="1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BA47C8">
        <w:rPr>
          <w:rFonts w:ascii="Times New Roman" w:eastAsia="Times New Roman" w:hAnsi="Times New Roman" w:cs="Times New Roman"/>
        </w:rPr>
        <w:t>South Brook</w:t>
      </w:r>
    </w:p>
    <w:p w:rsidR="00BA47C8" w:rsidRPr="00BA47C8" w:rsidRDefault="00BA47C8" w:rsidP="00BA47C8">
      <w:pPr>
        <w:numPr>
          <w:ilvl w:val="1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BA47C8">
        <w:rPr>
          <w:rFonts w:ascii="Times New Roman" w:eastAsia="Times New Roman" w:hAnsi="Times New Roman" w:cs="Times New Roman"/>
        </w:rPr>
        <w:t>South Vale</w:t>
      </w:r>
    </w:p>
    <w:p w:rsidR="00BA47C8" w:rsidRPr="00BA47C8" w:rsidRDefault="00BA47C8" w:rsidP="00BA47C8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BA47C8">
        <w:rPr>
          <w:rFonts w:ascii="Times New Roman" w:eastAsia="Times New Roman" w:hAnsi="Times New Roman" w:cs="Times New Roman"/>
        </w:rPr>
        <w:t>Development Services Advisory Commission met monthly in 2024</w:t>
      </w:r>
    </w:p>
    <w:p w:rsidR="00BA47C8" w:rsidRPr="00BA47C8" w:rsidRDefault="00BA47C8" w:rsidP="00BA47C8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BA47C8">
        <w:rPr>
          <w:rFonts w:ascii="Times New Roman" w:eastAsia="Times New Roman" w:hAnsi="Times New Roman" w:cs="Times New Roman"/>
        </w:rPr>
        <w:t xml:space="preserve">Building and Street Standards Board met </w:t>
      </w:r>
      <w:r w:rsidRPr="00BA47C8">
        <w:rPr>
          <w:rFonts w:ascii="Times New Roman" w:eastAsia="Times New Roman" w:hAnsi="Times New Roman" w:cs="Times New Roman"/>
          <w:b/>
          <w:bCs/>
        </w:rPr>
        <w:t>3</w:t>
      </w:r>
      <w:r w:rsidRPr="00BA47C8">
        <w:rPr>
          <w:rFonts w:ascii="Times New Roman" w:eastAsia="Times New Roman" w:hAnsi="Times New Roman" w:cs="Times New Roman"/>
        </w:rPr>
        <w:t xml:space="preserve"> times</w:t>
      </w:r>
    </w:p>
    <w:p w:rsidR="00BA47C8" w:rsidRPr="00BA47C8" w:rsidRDefault="00BA47C8" w:rsidP="00BA47C8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proofErr w:type="spellStart"/>
      <w:r w:rsidRPr="00BA47C8">
        <w:rPr>
          <w:rFonts w:ascii="Times New Roman" w:eastAsia="Times New Roman" w:hAnsi="Times New Roman" w:cs="Times New Roman"/>
        </w:rPr>
        <w:t>Stormwater</w:t>
      </w:r>
      <w:proofErr w:type="spellEnd"/>
      <w:r w:rsidRPr="00BA47C8">
        <w:rPr>
          <w:rFonts w:ascii="Times New Roman" w:eastAsia="Times New Roman" w:hAnsi="Times New Roman" w:cs="Times New Roman"/>
        </w:rPr>
        <w:t xml:space="preserve"> Appeals Board had zero meetings for second consecutive year</w:t>
      </w:r>
    </w:p>
    <w:p w:rsidR="00BA47C8" w:rsidRPr="00BA47C8" w:rsidRDefault="00BA47C8" w:rsidP="00BA47C8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</w:rPr>
      </w:pPr>
      <w:r w:rsidRPr="00BA47C8">
        <w:rPr>
          <w:rFonts w:ascii="Times New Roman" w:eastAsia="Times New Roman" w:hAnsi="Times New Roman" w:cs="Times New Roman"/>
          <w:b/>
          <w:bCs/>
        </w:rPr>
        <w:t>Main Street Festival Vendor Concerns</w:t>
      </w:r>
    </w:p>
    <w:p w:rsidR="00BA47C8" w:rsidRPr="00BA47C8" w:rsidRDefault="00BA47C8" w:rsidP="00BA47C8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BA47C8">
        <w:rPr>
          <w:rFonts w:ascii="Times New Roman" w:eastAsia="Times New Roman" w:hAnsi="Times New Roman" w:cs="Times New Roman"/>
        </w:rPr>
        <w:t>Franklin Bakehouse owner raised concerns about bus drop-off location impacting business traffic</w:t>
      </w:r>
    </w:p>
    <w:p w:rsidR="00BA47C8" w:rsidRPr="00BA47C8" w:rsidRDefault="00BA47C8" w:rsidP="00BA47C8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BA47C8">
        <w:rPr>
          <w:rFonts w:ascii="Times New Roman" w:eastAsia="Times New Roman" w:hAnsi="Times New Roman" w:cs="Times New Roman"/>
        </w:rPr>
        <w:t>Requested reconsideration of drop-off location and kids zone placement</w:t>
      </w:r>
    </w:p>
    <w:p w:rsidR="00BA47C8" w:rsidRPr="00BA47C8" w:rsidRDefault="00BA47C8" w:rsidP="00BA47C8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BA47C8">
        <w:rPr>
          <w:rFonts w:ascii="Times New Roman" w:eastAsia="Times New Roman" w:hAnsi="Times New Roman" w:cs="Times New Roman"/>
        </w:rPr>
        <w:t>Staff agreed to work with Heritage Foundation to evaluate potential changes</w:t>
      </w:r>
    </w:p>
    <w:p w:rsidR="00BA47C8" w:rsidRPr="00BA47C8" w:rsidRDefault="00BA47C8" w:rsidP="00BA47C8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</w:rPr>
      </w:pPr>
      <w:r w:rsidRPr="00BA47C8">
        <w:rPr>
          <w:rFonts w:ascii="Times New Roman" w:eastAsia="Times New Roman" w:hAnsi="Times New Roman" w:cs="Times New Roman"/>
          <w:b/>
          <w:bCs/>
        </w:rPr>
        <w:t>Cool Springs Galleria Redevelopment Proposal</w:t>
      </w:r>
    </w:p>
    <w:p w:rsidR="00BA47C8" w:rsidRPr="00BA47C8" w:rsidRDefault="00BA47C8" w:rsidP="00BA47C8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BA47C8">
        <w:rPr>
          <w:rFonts w:ascii="Times New Roman" w:eastAsia="Times New Roman" w:hAnsi="Times New Roman" w:cs="Times New Roman"/>
        </w:rPr>
        <w:t>CBL Properties proposed:</w:t>
      </w:r>
    </w:p>
    <w:p w:rsidR="00BA47C8" w:rsidRPr="00BA47C8" w:rsidRDefault="00BA47C8" w:rsidP="00BA47C8">
      <w:pPr>
        <w:numPr>
          <w:ilvl w:val="1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BA47C8">
        <w:rPr>
          <w:rFonts w:ascii="Times New Roman" w:eastAsia="Times New Roman" w:hAnsi="Times New Roman" w:cs="Times New Roman"/>
          <w:b/>
          <w:bCs/>
        </w:rPr>
        <w:t>84,555</w:t>
      </w:r>
      <w:r w:rsidRPr="00BA47C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A47C8">
        <w:rPr>
          <w:rFonts w:ascii="Times New Roman" w:eastAsia="Times New Roman" w:hAnsi="Times New Roman" w:cs="Times New Roman"/>
        </w:rPr>
        <w:t>sq</w:t>
      </w:r>
      <w:proofErr w:type="spellEnd"/>
      <w:r w:rsidRPr="00BA47C8">
        <w:rPr>
          <w:rFonts w:ascii="Times New Roman" w:eastAsia="Times New Roman" w:hAnsi="Times New Roman" w:cs="Times New Roman"/>
        </w:rPr>
        <w:t xml:space="preserve"> ft of restaurant and retail space</w:t>
      </w:r>
    </w:p>
    <w:p w:rsidR="00BA47C8" w:rsidRPr="00BA47C8" w:rsidRDefault="00BA47C8" w:rsidP="00BA47C8">
      <w:pPr>
        <w:numPr>
          <w:ilvl w:val="1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BA47C8">
        <w:rPr>
          <w:rFonts w:ascii="Times New Roman" w:eastAsia="Times New Roman" w:hAnsi="Times New Roman" w:cs="Times New Roman"/>
          <w:b/>
          <w:bCs/>
        </w:rPr>
        <w:t>600</w:t>
      </w:r>
      <w:r w:rsidRPr="00BA47C8">
        <w:rPr>
          <w:rFonts w:ascii="Times New Roman" w:eastAsia="Times New Roman" w:hAnsi="Times New Roman" w:cs="Times New Roman"/>
        </w:rPr>
        <w:t xml:space="preserve"> multifamily units in mixed-use buildings</w:t>
      </w:r>
    </w:p>
    <w:p w:rsidR="00BA47C8" w:rsidRPr="00BA47C8" w:rsidRDefault="00BA47C8" w:rsidP="00BA47C8">
      <w:pPr>
        <w:numPr>
          <w:ilvl w:val="1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BA47C8">
        <w:rPr>
          <w:rFonts w:ascii="Times New Roman" w:eastAsia="Times New Roman" w:hAnsi="Times New Roman" w:cs="Times New Roman"/>
          <w:b/>
          <w:bCs/>
        </w:rPr>
        <w:t>20</w:t>
      </w:r>
      <w:r w:rsidRPr="00BA47C8">
        <w:rPr>
          <w:rFonts w:ascii="Times New Roman" w:eastAsia="Times New Roman" w:hAnsi="Times New Roman" w:cs="Times New Roman"/>
        </w:rPr>
        <w:t>-room hotel</w:t>
      </w:r>
    </w:p>
    <w:p w:rsidR="00BA47C8" w:rsidRPr="00BA47C8" w:rsidRDefault="00BA47C8" w:rsidP="00BA47C8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BA47C8">
        <w:rPr>
          <w:rFonts w:ascii="Times New Roman" w:eastAsia="Times New Roman" w:hAnsi="Times New Roman" w:cs="Times New Roman"/>
        </w:rPr>
        <w:t>Building heights proposed:</w:t>
      </w:r>
    </w:p>
    <w:p w:rsidR="00BA47C8" w:rsidRPr="00BA47C8" w:rsidRDefault="00BA47C8" w:rsidP="00BA47C8">
      <w:pPr>
        <w:numPr>
          <w:ilvl w:val="1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BA47C8">
        <w:rPr>
          <w:rFonts w:ascii="Times New Roman" w:eastAsia="Times New Roman" w:hAnsi="Times New Roman" w:cs="Times New Roman"/>
        </w:rPr>
        <w:t xml:space="preserve">Phase 1: </w:t>
      </w:r>
      <w:r w:rsidRPr="00BA47C8">
        <w:rPr>
          <w:rFonts w:ascii="Times New Roman" w:eastAsia="Times New Roman" w:hAnsi="Times New Roman" w:cs="Times New Roman"/>
          <w:b/>
          <w:bCs/>
        </w:rPr>
        <w:t>5</w:t>
      </w:r>
      <w:r w:rsidRPr="00BA47C8">
        <w:rPr>
          <w:rFonts w:ascii="Times New Roman" w:eastAsia="Times New Roman" w:hAnsi="Times New Roman" w:cs="Times New Roman"/>
        </w:rPr>
        <w:t xml:space="preserve"> stories</w:t>
      </w:r>
    </w:p>
    <w:p w:rsidR="00BA47C8" w:rsidRPr="00BA47C8" w:rsidRDefault="00BA47C8" w:rsidP="00BA47C8">
      <w:pPr>
        <w:numPr>
          <w:ilvl w:val="1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BA47C8">
        <w:rPr>
          <w:rFonts w:ascii="Times New Roman" w:eastAsia="Times New Roman" w:hAnsi="Times New Roman" w:cs="Times New Roman"/>
        </w:rPr>
        <w:t xml:space="preserve">Mid-phase: </w:t>
      </w:r>
      <w:r w:rsidRPr="00BA47C8">
        <w:rPr>
          <w:rFonts w:ascii="Times New Roman" w:eastAsia="Times New Roman" w:hAnsi="Times New Roman" w:cs="Times New Roman"/>
          <w:b/>
          <w:bCs/>
        </w:rPr>
        <w:t>7</w:t>
      </w:r>
      <w:r w:rsidRPr="00BA47C8">
        <w:rPr>
          <w:rFonts w:ascii="Times New Roman" w:eastAsia="Times New Roman" w:hAnsi="Times New Roman" w:cs="Times New Roman"/>
        </w:rPr>
        <w:t xml:space="preserve"> stories</w:t>
      </w:r>
    </w:p>
    <w:p w:rsidR="00BA47C8" w:rsidRPr="00BA47C8" w:rsidRDefault="00BA47C8" w:rsidP="00BA47C8">
      <w:pPr>
        <w:numPr>
          <w:ilvl w:val="1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BA47C8">
        <w:rPr>
          <w:rFonts w:ascii="Times New Roman" w:eastAsia="Times New Roman" w:hAnsi="Times New Roman" w:cs="Times New Roman"/>
        </w:rPr>
        <w:t xml:space="preserve">Later phase: Maximum </w:t>
      </w:r>
      <w:r w:rsidRPr="00BA47C8">
        <w:rPr>
          <w:rFonts w:ascii="Times New Roman" w:eastAsia="Times New Roman" w:hAnsi="Times New Roman" w:cs="Times New Roman"/>
          <w:b/>
          <w:bCs/>
        </w:rPr>
        <w:t>8</w:t>
      </w:r>
      <w:r w:rsidRPr="00BA47C8">
        <w:rPr>
          <w:rFonts w:ascii="Times New Roman" w:eastAsia="Times New Roman" w:hAnsi="Times New Roman" w:cs="Times New Roman"/>
        </w:rPr>
        <w:t xml:space="preserve"> stories</w:t>
      </w:r>
    </w:p>
    <w:p w:rsidR="00BA47C8" w:rsidRPr="00BA47C8" w:rsidRDefault="00BA47C8" w:rsidP="00BA47C8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BA47C8">
        <w:rPr>
          <w:rFonts w:ascii="Times New Roman" w:eastAsia="Times New Roman" w:hAnsi="Times New Roman" w:cs="Times New Roman"/>
        </w:rPr>
        <w:t>Board members emphasized need for:</w:t>
      </w:r>
    </w:p>
    <w:p w:rsidR="00BA47C8" w:rsidRPr="00BA47C8" w:rsidRDefault="00BA47C8" w:rsidP="00BA47C8">
      <w:pPr>
        <w:numPr>
          <w:ilvl w:val="1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BA47C8">
        <w:rPr>
          <w:rFonts w:ascii="Times New Roman" w:eastAsia="Times New Roman" w:hAnsi="Times New Roman" w:cs="Times New Roman"/>
        </w:rPr>
        <w:t>High-quality architectural design</w:t>
      </w:r>
    </w:p>
    <w:p w:rsidR="00BA47C8" w:rsidRPr="00BA47C8" w:rsidRDefault="00BA47C8" w:rsidP="00BA47C8">
      <w:pPr>
        <w:numPr>
          <w:ilvl w:val="1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BA47C8">
        <w:rPr>
          <w:rFonts w:ascii="Times New Roman" w:eastAsia="Times New Roman" w:hAnsi="Times New Roman" w:cs="Times New Roman"/>
        </w:rPr>
        <w:t>Integrated open/green spaces</w:t>
      </w:r>
    </w:p>
    <w:p w:rsidR="00BA47C8" w:rsidRPr="00BA47C8" w:rsidRDefault="00BA47C8" w:rsidP="00BA47C8">
      <w:pPr>
        <w:numPr>
          <w:ilvl w:val="1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BA47C8">
        <w:rPr>
          <w:rFonts w:ascii="Times New Roman" w:eastAsia="Times New Roman" w:hAnsi="Times New Roman" w:cs="Times New Roman"/>
        </w:rPr>
        <w:t>Transit connectivity</w:t>
      </w:r>
    </w:p>
    <w:p w:rsidR="00BA47C8" w:rsidRPr="00BA47C8" w:rsidRDefault="00BA47C8" w:rsidP="00BA47C8">
      <w:pPr>
        <w:numPr>
          <w:ilvl w:val="1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BA47C8">
        <w:rPr>
          <w:rFonts w:ascii="Times New Roman" w:eastAsia="Times New Roman" w:hAnsi="Times New Roman" w:cs="Times New Roman"/>
        </w:rPr>
        <w:t>Pedestrian safety improvements</w:t>
      </w:r>
    </w:p>
    <w:p w:rsidR="00BA47C8" w:rsidRPr="00BA47C8" w:rsidRDefault="00BA47C8" w:rsidP="00BA47C8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</w:rPr>
      </w:pPr>
      <w:r w:rsidRPr="00BA47C8">
        <w:rPr>
          <w:rFonts w:ascii="Times New Roman" w:eastAsia="Times New Roman" w:hAnsi="Times New Roman" w:cs="Times New Roman"/>
          <w:b/>
          <w:bCs/>
        </w:rPr>
        <w:t>Mallory Lane and Cool Springs Boulevard Improvements</w:t>
      </w:r>
    </w:p>
    <w:p w:rsidR="00BA47C8" w:rsidRPr="00BA47C8" w:rsidRDefault="00BA47C8" w:rsidP="00BA47C8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BA47C8">
        <w:rPr>
          <w:rFonts w:ascii="Times New Roman" w:eastAsia="Times New Roman" w:hAnsi="Times New Roman" w:cs="Times New Roman"/>
        </w:rPr>
        <w:t xml:space="preserve">Board supported Option 2 for </w:t>
      </w:r>
      <w:r w:rsidRPr="00BA47C8">
        <w:rPr>
          <w:rFonts w:ascii="Times New Roman" w:eastAsia="Times New Roman" w:hAnsi="Times New Roman" w:cs="Times New Roman"/>
          <w:b/>
          <w:bCs/>
        </w:rPr>
        <w:t>$6M</w:t>
      </w:r>
      <w:r w:rsidRPr="00BA47C8">
        <w:rPr>
          <w:rFonts w:ascii="Times New Roman" w:eastAsia="Times New Roman" w:hAnsi="Times New Roman" w:cs="Times New Roman"/>
        </w:rPr>
        <w:t xml:space="preserve"> public-private partnership</w:t>
      </w:r>
    </w:p>
    <w:p w:rsidR="00BA47C8" w:rsidRPr="00BA47C8" w:rsidRDefault="00BA47C8" w:rsidP="00BA47C8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BA47C8">
        <w:rPr>
          <w:rFonts w:ascii="Times New Roman" w:eastAsia="Times New Roman" w:hAnsi="Times New Roman" w:cs="Times New Roman"/>
        </w:rPr>
        <w:t xml:space="preserve">CBL to contribute </w:t>
      </w:r>
      <w:r w:rsidRPr="00BA47C8">
        <w:rPr>
          <w:rFonts w:ascii="Times New Roman" w:eastAsia="Times New Roman" w:hAnsi="Times New Roman" w:cs="Times New Roman"/>
          <w:b/>
          <w:bCs/>
        </w:rPr>
        <w:t>$1.2M</w:t>
      </w:r>
      <w:r w:rsidRPr="00BA47C8">
        <w:rPr>
          <w:rFonts w:ascii="Times New Roman" w:eastAsia="Times New Roman" w:hAnsi="Times New Roman" w:cs="Times New Roman"/>
        </w:rPr>
        <w:t xml:space="preserve"> in road impact fees for Phase 1</w:t>
      </w:r>
    </w:p>
    <w:p w:rsidR="00BA47C8" w:rsidRPr="00BA47C8" w:rsidRDefault="00BA47C8" w:rsidP="00BA47C8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BA47C8">
        <w:rPr>
          <w:rFonts w:ascii="Times New Roman" w:eastAsia="Times New Roman" w:hAnsi="Times New Roman" w:cs="Times New Roman"/>
        </w:rPr>
        <w:t xml:space="preserve">Total road impact fees expected to reach </w:t>
      </w:r>
      <w:r w:rsidRPr="00BA47C8">
        <w:rPr>
          <w:rFonts w:ascii="Times New Roman" w:eastAsia="Times New Roman" w:hAnsi="Times New Roman" w:cs="Times New Roman"/>
          <w:b/>
          <w:bCs/>
        </w:rPr>
        <w:t>$2.6M</w:t>
      </w:r>
      <w:r w:rsidRPr="00BA47C8">
        <w:rPr>
          <w:rFonts w:ascii="Times New Roman" w:eastAsia="Times New Roman" w:hAnsi="Times New Roman" w:cs="Times New Roman"/>
        </w:rPr>
        <w:t xml:space="preserve"> upon full development</w:t>
      </w:r>
    </w:p>
    <w:p w:rsidR="00BA47C8" w:rsidRPr="00BA47C8" w:rsidRDefault="00BA47C8" w:rsidP="00BA47C8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BA47C8">
        <w:rPr>
          <w:rFonts w:ascii="Times New Roman" w:eastAsia="Times New Roman" w:hAnsi="Times New Roman" w:cs="Times New Roman"/>
        </w:rPr>
        <w:t>Improvements include:</w:t>
      </w:r>
    </w:p>
    <w:p w:rsidR="00BA47C8" w:rsidRPr="00BA47C8" w:rsidRDefault="00BA47C8" w:rsidP="00BA47C8">
      <w:pPr>
        <w:numPr>
          <w:ilvl w:val="1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BA47C8">
        <w:rPr>
          <w:rFonts w:ascii="Times New Roman" w:eastAsia="Times New Roman" w:hAnsi="Times New Roman" w:cs="Times New Roman"/>
        </w:rPr>
        <w:t>Additional southbound lane from Spring Creek</w:t>
      </w:r>
    </w:p>
    <w:p w:rsidR="00BA47C8" w:rsidRPr="00BA47C8" w:rsidRDefault="00BA47C8" w:rsidP="00BA47C8">
      <w:pPr>
        <w:numPr>
          <w:ilvl w:val="1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BA47C8">
        <w:rPr>
          <w:rFonts w:ascii="Times New Roman" w:eastAsia="Times New Roman" w:hAnsi="Times New Roman" w:cs="Times New Roman"/>
        </w:rPr>
        <w:t>Signal modifications</w:t>
      </w:r>
    </w:p>
    <w:p w:rsidR="00BA47C8" w:rsidRPr="00BA47C8" w:rsidRDefault="00BA47C8" w:rsidP="00BA47C8">
      <w:pPr>
        <w:numPr>
          <w:ilvl w:val="1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BA47C8">
        <w:rPr>
          <w:rFonts w:ascii="Times New Roman" w:eastAsia="Times New Roman" w:hAnsi="Times New Roman" w:cs="Times New Roman"/>
        </w:rPr>
        <w:t>Ramp improvements</w:t>
      </w:r>
    </w:p>
    <w:p w:rsidR="00BA47C8" w:rsidRPr="00BA47C8" w:rsidRDefault="00BA47C8" w:rsidP="00BA47C8">
      <w:pPr>
        <w:numPr>
          <w:ilvl w:val="1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BA47C8">
        <w:rPr>
          <w:rFonts w:ascii="Times New Roman" w:eastAsia="Times New Roman" w:hAnsi="Times New Roman" w:cs="Times New Roman"/>
        </w:rPr>
        <w:t>Internal traffic flow enhancements</w:t>
      </w:r>
    </w:p>
    <w:p w:rsidR="00BA47C8" w:rsidRPr="00BA47C8" w:rsidRDefault="00BA47C8" w:rsidP="00BA47C8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</w:rPr>
      </w:pPr>
      <w:r w:rsidRPr="00BA47C8">
        <w:rPr>
          <w:rFonts w:ascii="Times New Roman" w:eastAsia="Times New Roman" w:hAnsi="Times New Roman" w:cs="Times New Roman"/>
          <w:b/>
          <w:bCs/>
        </w:rPr>
        <w:t>Central Franklin Parking Study Discussion</w:t>
      </w:r>
    </w:p>
    <w:p w:rsidR="00BA47C8" w:rsidRPr="00BA47C8" w:rsidRDefault="00BA47C8" w:rsidP="00BA47C8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BA47C8">
        <w:rPr>
          <w:rFonts w:ascii="Times New Roman" w:eastAsia="Times New Roman" w:hAnsi="Times New Roman" w:cs="Times New Roman"/>
        </w:rPr>
        <w:lastRenderedPageBreak/>
        <w:t xml:space="preserve">Staff proposed </w:t>
      </w:r>
      <w:r w:rsidRPr="00BA47C8">
        <w:rPr>
          <w:rFonts w:ascii="Times New Roman" w:eastAsia="Times New Roman" w:hAnsi="Times New Roman" w:cs="Times New Roman"/>
          <w:b/>
          <w:bCs/>
        </w:rPr>
        <w:t>$250,000</w:t>
      </w:r>
      <w:r w:rsidRPr="00BA47C8">
        <w:rPr>
          <w:rFonts w:ascii="Times New Roman" w:eastAsia="Times New Roman" w:hAnsi="Times New Roman" w:cs="Times New Roman"/>
        </w:rPr>
        <w:t xml:space="preserve"> comprehensive parking study</w:t>
      </w:r>
    </w:p>
    <w:p w:rsidR="00BA47C8" w:rsidRPr="00BA47C8" w:rsidRDefault="00BA47C8" w:rsidP="00BA47C8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BA47C8">
        <w:rPr>
          <w:rFonts w:ascii="Times New Roman" w:eastAsia="Times New Roman" w:hAnsi="Times New Roman" w:cs="Times New Roman"/>
        </w:rPr>
        <w:t>Study area to include downtown core and corridors along West Main Street and Columbia Avenue</w:t>
      </w:r>
    </w:p>
    <w:p w:rsidR="00BA47C8" w:rsidRPr="00BA47C8" w:rsidRDefault="00BA47C8" w:rsidP="00BA47C8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BA47C8">
        <w:rPr>
          <w:rFonts w:ascii="Times New Roman" w:eastAsia="Times New Roman" w:hAnsi="Times New Roman" w:cs="Times New Roman"/>
        </w:rPr>
        <w:t>Board expressed concerns about:</w:t>
      </w:r>
    </w:p>
    <w:p w:rsidR="00BA47C8" w:rsidRPr="00BA47C8" w:rsidRDefault="00BA47C8" w:rsidP="00BA47C8">
      <w:pPr>
        <w:numPr>
          <w:ilvl w:val="1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BA47C8">
        <w:rPr>
          <w:rFonts w:ascii="Times New Roman" w:eastAsia="Times New Roman" w:hAnsi="Times New Roman" w:cs="Times New Roman"/>
        </w:rPr>
        <w:t>Timing relative to City Hall construction</w:t>
      </w:r>
    </w:p>
    <w:p w:rsidR="00BA47C8" w:rsidRPr="00BA47C8" w:rsidRDefault="00BA47C8" w:rsidP="00BA47C8">
      <w:pPr>
        <w:numPr>
          <w:ilvl w:val="1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BA47C8">
        <w:rPr>
          <w:rFonts w:ascii="Times New Roman" w:eastAsia="Times New Roman" w:hAnsi="Times New Roman" w:cs="Times New Roman"/>
        </w:rPr>
        <w:t>Cost of study</w:t>
      </w:r>
    </w:p>
    <w:p w:rsidR="00BA47C8" w:rsidRPr="00BA47C8" w:rsidRDefault="00BA47C8" w:rsidP="00BA47C8">
      <w:pPr>
        <w:numPr>
          <w:ilvl w:val="1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BA47C8">
        <w:rPr>
          <w:rFonts w:ascii="Times New Roman" w:eastAsia="Times New Roman" w:hAnsi="Times New Roman" w:cs="Times New Roman"/>
        </w:rPr>
        <w:t>Need for phased approach</w:t>
      </w:r>
    </w:p>
    <w:p w:rsidR="00BA47C8" w:rsidRPr="00BA47C8" w:rsidRDefault="00BA47C8" w:rsidP="00BA47C8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BA47C8">
        <w:rPr>
          <w:rFonts w:ascii="Times New Roman" w:eastAsia="Times New Roman" w:hAnsi="Times New Roman" w:cs="Times New Roman"/>
        </w:rPr>
        <w:t>Staff directed to reevaluate scope and timing</w:t>
      </w:r>
    </w:p>
    <w:p w:rsidR="00BA47C8" w:rsidRPr="00BA47C8" w:rsidRDefault="00BA47C8" w:rsidP="00BA47C8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</w:rPr>
      </w:pPr>
      <w:r w:rsidRPr="00BA47C8">
        <w:rPr>
          <w:rFonts w:ascii="Times New Roman" w:eastAsia="Times New Roman" w:hAnsi="Times New Roman" w:cs="Times New Roman"/>
          <w:b/>
          <w:bCs/>
        </w:rPr>
        <w:t>Flood Regulation Time Frame Changes</w:t>
      </w:r>
    </w:p>
    <w:p w:rsidR="00BA47C8" w:rsidRPr="00BA47C8" w:rsidRDefault="00BA47C8" w:rsidP="00BA47C8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BA47C8">
        <w:rPr>
          <w:rFonts w:ascii="Times New Roman" w:eastAsia="Times New Roman" w:hAnsi="Times New Roman" w:cs="Times New Roman"/>
        </w:rPr>
        <w:t>Staff presented option to reduce substantial improvement tracking from 5 years to 1 year</w:t>
      </w:r>
    </w:p>
    <w:p w:rsidR="00BA47C8" w:rsidRPr="00BA47C8" w:rsidRDefault="00BA47C8" w:rsidP="00BA47C8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BA47C8">
        <w:rPr>
          <w:rFonts w:ascii="Times New Roman" w:eastAsia="Times New Roman" w:hAnsi="Times New Roman" w:cs="Times New Roman"/>
        </w:rPr>
        <w:t>Change would maintain city's Class 8 Community Rating System status</w:t>
      </w:r>
    </w:p>
    <w:p w:rsidR="00BA47C8" w:rsidRPr="00BA47C8" w:rsidRDefault="00BA47C8" w:rsidP="00BA47C8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BA47C8">
        <w:rPr>
          <w:rFonts w:ascii="Times New Roman" w:eastAsia="Times New Roman" w:hAnsi="Times New Roman" w:cs="Times New Roman"/>
        </w:rPr>
        <w:t>No projects have required elevation solely due to cumulative timeframe requirement</w:t>
      </w:r>
    </w:p>
    <w:p w:rsidR="00BA47C8" w:rsidRPr="00BA47C8" w:rsidRDefault="00BA47C8" w:rsidP="00BA47C8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BA47C8">
        <w:rPr>
          <w:rFonts w:ascii="Times New Roman" w:eastAsia="Times New Roman" w:hAnsi="Times New Roman" w:cs="Times New Roman"/>
        </w:rPr>
        <w:t>Board supported moving forward with reduction to help encourage property maintenance while maintaining flood protection standards</w:t>
      </w:r>
    </w:p>
    <w:p w:rsidR="00AA7D8C" w:rsidRDefault="00BA47C8">
      <w:bookmarkStart w:id="0" w:name="_GoBack"/>
      <w:bookmarkEnd w:id="0"/>
    </w:p>
    <w:sectPr w:rsidR="00AA7D8C" w:rsidSect="006648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B21D4"/>
    <w:multiLevelType w:val="multilevel"/>
    <w:tmpl w:val="D9788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DC4556"/>
    <w:multiLevelType w:val="multilevel"/>
    <w:tmpl w:val="5D806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F53CD1"/>
    <w:multiLevelType w:val="multilevel"/>
    <w:tmpl w:val="D6AE6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DA4232"/>
    <w:multiLevelType w:val="multilevel"/>
    <w:tmpl w:val="73842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605C43"/>
    <w:multiLevelType w:val="multilevel"/>
    <w:tmpl w:val="8DF8E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3A6D59"/>
    <w:multiLevelType w:val="multilevel"/>
    <w:tmpl w:val="7848D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3778D4"/>
    <w:multiLevelType w:val="multilevel"/>
    <w:tmpl w:val="3B0E1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1626D9"/>
    <w:multiLevelType w:val="multilevel"/>
    <w:tmpl w:val="3AC63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E26C8A"/>
    <w:multiLevelType w:val="multilevel"/>
    <w:tmpl w:val="80E07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1D10D6"/>
    <w:multiLevelType w:val="multilevel"/>
    <w:tmpl w:val="356E3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2"/>
  </w:num>
  <w:num w:numId="5">
    <w:abstractNumId w:val="9"/>
  </w:num>
  <w:num w:numId="6">
    <w:abstractNumId w:val="4"/>
  </w:num>
  <w:num w:numId="7">
    <w:abstractNumId w:val="5"/>
  </w:num>
  <w:num w:numId="8">
    <w:abstractNumId w:val="6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7C8"/>
    <w:rsid w:val="0003192B"/>
    <w:rsid w:val="000B3134"/>
    <w:rsid w:val="0013374A"/>
    <w:rsid w:val="00140ACD"/>
    <w:rsid w:val="001D5B4A"/>
    <w:rsid w:val="001E246D"/>
    <w:rsid w:val="00222BDE"/>
    <w:rsid w:val="00233706"/>
    <w:rsid w:val="00272100"/>
    <w:rsid w:val="002E708F"/>
    <w:rsid w:val="00324361"/>
    <w:rsid w:val="0035064B"/>
    <w:rsid w:val="00350B7B"/>
    <w:rsid w:val="003D2488"/>
    <w:rsid w:val="003E7090"/>
    <w:rsid w:val="00407385"/>
    <w:rsid w:val="00456EB4"/>
    <w:rsid w:val="00484FF2"/>
    <w:rsid w:val="004F52B8"/>
    <w:rsid w:val="00510551"/>
    <w:rsid w:val="00522477"/>
    <w:rsid w:val="00577E78"/>
    <w:rsid w:val="00597AC0"/>
    <w:rsid w:val="00633315"/>
    <w:rsid w:val="00661ED9"/>
    <w:rsid w:val="006648BC"/>
    <w:rsid w:val="006F1A7B"/>
    <w:rsid w:val="007909AD"/>
    <w:rsid w:val="007B7B15"/>
    <w:rsid w:val="00811C02"/>
    <w:rsid w:val="00845A7F"/>
    <w:rsid w:val="008C4CAC"/>
    <w:rsid w:val="008D1C62"/>
    <w:rsid w:val="008E79EF"/>
    <w:rsid w:val="0093244E"/>
    <w:rsid w:val="00956FED"/>
    <w:rsid w:val="009D087D"/>
    <w:rsid w:val="00A05673"/>
    <w:rsid w:val="00A069F6"/>
    <w:rsid w:val="00A2660B"/>
    <w:rsid w:val="00A54B7A"/>
    <w:rsid w:val="00A77911"/>
    <w:rsid w:val="00A91B2E"/>
    <w:rsid w:val="00AB7A0C"/>
    <w:rsid w:val="00B05836"/>
    <w:rsid w:val="00B67000"/>
    <w:rsid w:val="00BA47C8"/>
    <w:rsid w:val="00BC4E47"/>
    <w:rsid w:val="00BD3C03"/>
    <w:rsid w:val="00C36CF0"/>
    <w:rsid w:val="00C37C2A"/>
    <w:rsid w:val="00C7286A"/>
    <w:rsid w:val="00C950A9"/>
    <w:rsid w:val="00C95CB4"/>
    <w:rsid w:val="00CC4D7B"/>
    <w:rsid w:val="00CD7B17"/>
    <w:rsid w:val="00D12C03"/>
    <w:rsid w:val="00D173B8"/>
    <w:rsid w:val="00D61A20"/>
    <w:rsid w:val="00DB132C"/>
    <w:rsid w:val="00DC5E1C"/>
    <w:rsid w:val="00E407A4"/>
    <w:rsid w:val="00EA0903"/>
    <w:rsid w:val="00EC2C2C"/>
    <w:rsid w:val="00F05CE6"/>
    <w:rsid w:val="00F06787"/>
    <w:rsid w:val="00F12982"/>
    <w:rsid w:val="00F231D4"/>
    <w:rsid w:val="00F34704"/>
    <w:rsid w:val="00FC0A49"/>
    <w:rsid w:val="00FC5AD2"/>
    <w:rsid w:val="00FE1B5C"/>
    <w:rsid w:val="00FF7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98F6F1"/>
  <w14:defaultImageDpi w14:val="32767"/>
  <w15:chartTrackingRefBased/>
  <w15:docId w15:val="{C9FEF4AF-A40A-2E4A-8B54-C59109610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BA47C8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BA47C8"/>
    <w:rPr>
      <w:rFonts w:ascii="Times New Roman" w:eastAsia="Times New Roman" w:hAnsi="Times New Roman" w:cs="Times New Roman"/>
      <w:b/>
      <w:bCs/>
    </w:rPr>
  </w:style>
  <w:style w:type="paragraph" w:styleId="NormalWeb">
    <w:name w:val="Normal (Web)"/>
    <w:basedOn w:val="Normal"/>
    <w:uiPriority w:val="99"/>
    <w:semiHidden/>
    <w:unhideWhenUsed/>
    <w:rsid w:val="00BA47C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BA47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68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556</Words>
  <Characters>3170</Characters>
  <Application>Microsoft Office Word</Application>
  <DocSecurity>0</DocSecurity>
  <Lines>26</Lines>
  <Paragraphs>7</Paragraphs>
  <ScaleCrop>false</ScaleCrop>
  <Company/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2025-02-28T16:05:00Z</dcterms:created>
  <dcterms:modified xsi:type="dcterms:W3CDTF">2025-02-28T16:05:00Z</dcterms:modified>
</cp:coreProperties>
</file>